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CE" w:rsidRDefault="00C136CE" w:rsidP="00C136CE">
      <w:pPr>
        <w:pStyle w:val="a9"/>
        <w:spacing w:before="240" w:after="240"/>
      </w:pPr>
      <w:r w:rsidRPr="00FD02E3">
        <w:rPr>
          <w:rFonts w:hint="eastAsia"/>
        </w:rPr>
        <w:t>十字架・復活・聖霊</w:t>
      </w:r>
    </w:p>
    <w:p w:rsidR="00C136CE" w:rsidRPr="00FD02E3" w:rsidRDefault="00C136CE" w:rsidP="00C136CE">
      <w:pPr>
        <w:pStyle w:val="ab"/>
        <w:spacing w:before="240" w:after="240"/>
      </w:pPr>
      <w:r w:rsidRPr="00FD02E3">
        <w:rPr>
          <w:rFonts w:hint="eastAsia"/>
        </w:rPr>
        <w:t>マタイ伝第</w:t>
      </w:r>
      <w:r w:rsidRPr="00FD02E3">
        <w:t>27</w:t>
      </w:r>
      <w:r w:rsidRPr="00FD02E3">
        <w:rPr>
          <w:rFonts w:hint="eastAsia"/>
        </w:rPr>
        <w:t>章</w:t>
      </w:r>
      <w:r w:rsidRPr="00FD02E3">
        <w:t>45</w:t>
      </w:r>
      <w:r w:rsidRPr="00FD02E3">
        <w:rPr>
          <w:rFonts w:hint="eastAsia"/>
        </w:rPr>
        <w:t>～</w:t>
      </w:r>
      <w:r w:rsidRPr="00FD02E3">
        <w:t>56</w:t>
      </w:r>
      <w:r w:rsidRPr="00FD02E3">
        <w:rPr>
          <w:rFonts w:hint="eastAsia"/>
        </w:rPr>
        <w:t>節</w:t>
      </w:r>
    </w:p>
    <w:p w:rsidR="00C136CE" w:rsidRPr="00FD02E3" w:rsidRDefault="00C136CE" w:rsidP="00C136CE">
      <w:pPr>
        <w:pStyle w:val="ab"/>
        <w:spacing w:before="240" w:after="240"/>
      </w:pPr>
      <w:r w:rsidRPr="00FD02E3">
        <w:rPr>
          <w:rFonts w:hint="eastAsia"/>
        </w:rPr>
        <w:t>武蔵野日曜集会</w:t>
      </w:r>
      <w:r>
        <w:rPr>
          <w:rFonts w:hint="eastAsia"/>
        </w:rPr>
        <w:t xml:space="preserve"> </w:t>
      </w:r>
      <w:r w:rsidRPr="00FD02E3">
        <w:rPr>
          <w:rFonts w:hint="eastAsia"/>
        </w:rPr>
        <w:t xml:space="preserve">祈祷会　</w:t>
      </w:r>
      <w:r>
        <w:rPr>
          <w:rFonts w:hint="eastAsia"/>
        </w:rPr>
        <w:t xml:space="preserve"> 1975</w:t>
      </w:r>
      <w:r w:rsidRPr="00FD02E3">
        <w:rPr>
          <w:rFonts w:hint="eastAsia"/>
        </w:rPr>
        <w:t>年</w:t>
      </w:r>
      <w:r>
        <w:rPr>
          <w:rFonts w:hint="eastAsia"/>
        </w:rPr>
        <w:t>6</w:t>
      </w:r>
      <w:r w:rsidRPr="00FD02E3">
        <w:rPr>
          <w:rFonts w:hint="eastAsia"/>
        </w:rPr>
        <w:t>月</w:t>
      </w:r>
      <w:r>
        <w:rPr>
          <w:rFonts w:hint="eastAsia"/>
        </w:rPr>
        <w:t>15</w:t>
      </w:r>
      <w:r w:rsidRPr="00FD02E3">
        <w:rPr>
          <w:rFonts w:hint="eastAsia"/>
        </w:rPr>
        <w:t>日</w:t>
      </w:r>
    </w:p>
    <w:p w:rsidR="00C136CE" w:rsidRPr="00F12E02" w:rsidRDefault="00C136CE" w:rsidP="00C136CE">
      <w:pPr>
        <w:pStyle w:val="1"/>
        <w:spacing w:before="480"/>
      </w:pPr>
      <w:bookmarkStart w:id="0" w:name="_Ref436394410"/>
      <w:r w:rsidRPr="00F12E02">
        <w:rPr>
          <w:rFonts w:hint="eastAsia"/>
        </w:rPr>
        <w:t>【目次】</w:t>
      </w:r>
      <w:bookmarkEnd w:id="0"/>
    </w:p>
    <w:p w:rsidR="00C136CE" w:rsidRPr="001B73FA" w:rsidRDefault="001D742C" w:rsidP="00FD321C">
      <w:pPr>
        <w:ind w:firstLine="240"/>
        <w:rPr>
          <w:rStyle w:val="aff"/>
        </w:rPr>
      </w:pPr>
      <w:fldSimple w:instr=" REF _Ref460235251 \h  \* MERGEFORMAT ">
        <w:r w:rsidR="001B73FA" w:rsidRPr="001B73FA">
          <w:rPr>
            <w:rStyle w:val="aff"/>
            <w:rFonts w:hint="eastAsia"/>
          </w:rPr>
          <w:t>●なんぞ棄て給いし</w:t>
        </w:r>
      </w:fldSimple>
      <w:r w:rsidR="001B73FA" w:rsidRPr="001B73FA">
        <w:rPr>
          <w:rStyle w:val="aff"/>
          <w:rFonts w:hint="eastAsia"/>
        </w:rPr>
        <w:t xml:space="preserve">　</w:t>
      </w:r>
      <w:fldSimple w:instr=" REF _Ref460235256 \h  \* MERGEFORMAT ">
        <w:r w:rsidR="001B73FA" w:rsidRPr="001B73FA">
          <w:rPr>
            <w:rStyle w:val="aff"/>
            <w:rFonts w:hint="eastAsia"/>
          </w:rPr>
          <w:t>●義が愛として与えられる</w:t>
        </w:r>
      </w:fldSimple>
      <w:r w:rsidR="001B73FA" w:rsidRPr="001B73FA">
        <w:rPr>
          <w:rStyle w:val="aff"/>
          <w:rFonts w:hint="eastAsia"/>
        </w:rPr>
        <w:t xml:space="preserve">　</w:t>
      </w:r>
      <w:fldSimple w:instr=" REF _Ref460235259 \h  \* MERGEFORMAT ">
        <w:r w:rsidR="001B73FA" w:rsidRPr="001B73FA">
          <w:rPr>
            <w:rStyle w:val="aff"/>
            <w:rFonts w:hint="eastAsia"/>
          </w:rPr>
          <w:t>●旧約のアウフヘーベン</w:t>
        </w:r>
      </w:fldSimple>
      <w:r w:rsidR="001B73FA" w:rsidRPr="001B73FA">
        <w:rPr>
          <w:rStyle w:val="aff"/>
          <w:rFonts w:hint="eastAsia"/>
        </w:rPr>
        <w:t xml:space="preserve">　</w:t>
      </w:r>
      <w:fldSimple w:instr=" REF _Ref460235263 \h  \* MERGEFORMAT ">
        <w:r w:rsidR="001B73FA" w:rsidRPr="001B73FA">
          <w:rPr>
            <w:rStyle w:val="aff"/>
            <w:rFonts w:hint="eastAsia"/>
          </w:rPr>
          <w:t>●キリストの復活にあずかる</w:t>
        </w:r>
      </w:fldSimple>
      <w:r w:rsidR="001B73FA" w:rsidRPr="001B73FA">
        <w:rPr>
          <w:rStyle w:val="aff"/>
          <w:rFonts w:hint="eastAsia"/>
        </w:rPr>
        <w:t xml:space="preserve">　</w:t>
      </w:r>
      <w:fldSimple w:instr=" REF _Ref460235268 \h  \* MERGEFORMAT ">
        <w:r w:rsidR="001B73FA" w:rsidRPr="001B73FA">
          <w:rPr>
            <w:rStyle w:val="aff"/>
            <w:rFonts w:hint="eastAsia"/>
          </w:rPr>
          <w:t>●祈り</w:t>
        </w:r>
      </w:fldSimple>
    </w:p>
    <w:p w:rsidR="00C136CE" w:rsidRPr="00984E88" w:rsidRDefault="00C136CE" w:rsidP="00C136CE">
      <w:pPr>
        <w:pStyle w:val="21"/>
        <w:rPr>
          <w:lang w:val="en-US"/>
        </w:rPr>
      </w:pPr>
    </w:p>
    <w:p w:rsidR="00C136CE" w:rsidRPr="00FD02E3" w:rsidRDefault="00C136CE" w:rsidP="00C136CE">
      <w:pPr>
        <w:pStyle w:val="21"/>
      </w:pPr>
      <w:r w:rsidRPr="00FD02E3">
        <w:rPr>
          <w:rFonts w:hint="eastAsia"/>
        </w:rPr>
        <w:t>【マタイ</w:t>
      </w:r>
      <w:r w:rsidRPr="00FD02E3">
        <w:t>27</w:t>
      </w:r>
      <w:r w:rsidRPr="00FD02E3">
        <w:rPr>
          <w:rFonts w:hint="eastAsia"/>
        </w:rPr>
        <w:t>・</w:t>
      </w:r>
      <w:r w:rsidRPr="00FD02E3">
        <w:t>45</w:t>
      </w:r>
      <w:r w:rsidRPr="00FD02E3">
        <w:rPr>
          <w:rFonts w:hint="eastAsia"/>
        </w:rPr>
        <w:t>～</w:t>
      </w:r>
      <w:r w:rsidRPr="00FD02E3">
        <w:t>56</w:t>
      </w:r>
      <w:r w:rsidRPr="00FD02E3">
        <w:rPr>
          <w:rFonts w:hint="eastAsia"/>
        </w:rPr>
        <w:t>】</w:t>
      </w:r>
    </w:p>
    <w:p w:rsidR="00C136CE" w:rsidRPr="00FD02E3" w:rsidRDefault="00C136CE" w:rsidP="00C136CE">
      <w:pPr>
        <w:pStyle w:val="21"/>
      </w:pPr>
      <w:r w:rsidRPr="00747A02">
        <w:rPr>
          <w:vertAlign w:val="superscript"/>
        </w:rPr>
        <w:t>45</w:t>
      </w:r>
      <w:r w:rsidRPr="00FD02E3">
        <w:rPr>
          <w:rFonts w:hint="eastAsia"/>
        </w:rPr>
        <w:t>昼の十二時より地の上あまねく暗くなりて、三時に及ぶ。</w:t>
      </w:r>
      <w:r w:rsidRPr="00747A02">
        <w:rPr>
          <w:vertAlign w:val="superscript"/>
        </w:rPr>
        <w:t>46</w:t>
      </w:r>
      <w:r w:rsidRPr="00FD02E3">
        <w:rPr>
          <w:rFonts w:hint="eastAsia"/>
        </w:rPr>
        <w:t>三時ごろイエス大声に叫びて『エリ、エリ、レマ、サバクタニ』と言い給う。わが神、わが神、なんぞ我を見棄て給いしとの</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こころ</w:t>
            </w:r>
          </w:rt>
          <w:rubyBase>
            <w:r w:rsidR="00C136CE">
              <w:rPr>
                <w:rFonts w:hint="eastAsia"/>
              </w:rPr>
              <w:t>意</w:t>
            </w:r>
          </w:rubyBase>
        </w:ruby>
      </w:r>
      <w:r w:rsidRPr="00FD02E3">
        <w:rPr>
          <w:rFonts w:hint="eastAsia"/>
        </w:rPr>
        <w:t>なり。</w:t>
      </w:r>
      <w:r w:rsidRPr="00747A02">
        <w:rPr>
          <w:vertAlign w:val="superscript"/>
        </w:rPr>
        <w:t>47</w:t>
      </w:r>
      <w:r w:rsidRPr="00FD02E3">
        <w:rPr>
          <w:rFonts w:hint="eastAsia"/>
        </w:rPr>
        <w:t>そこに立つ者のうち或る人々これを聞きて『彼はエリヤを呼ぶなり』と言う。</w:t>
      </w:r>
      <w:r w:rsidRPr="00747A02">
        <w:rPr>
          <w:vertAlign w:val="superscript"/>
        </w:rPr>
        <w:t>48</w:t>
      </w:r>
      <w:r w:rsidRPr="00FD02E3">
        <w:rPr>
          <w:rFonts w:hint="eastAsia"/>
        </w:rPr>
        <w:t>直ちにその中の一人はしりゆきて海綿をとり、酸き葡萄酒を含ませ、葦につけてイエスに飲ましむ。</w:t>
      </w:r>
      <w:r w:rsidRPr="00747A02">
        <w:rPr>
          <w:vertAlign w:val="superscript"/>
        </w:rPr>
        <w:t>49</w:t>
      </w:r>
      <w:r w:rsidRPr="00FD02E3">
        <w:rPr>
          <w:rFonts w:hint="eastAsia"/>
        </w:rPr>
        <w:t>その他の者ども言う『まて、エリヤ来りて彼を救うや否や、我ら之を見ん』</w:t>
      </w:r>
      <w:r w:rsidRPr="00747A02">
        <w:rPr>
          <w:vertAlign w:val="superscript"/>
        </w:rPr>
        <w:t>50</w:t>
      </w:r>
      <w:r w:rsidRPr="00FD02E3">
        <w:rPr>
          <w:rFonts w:hint="eastAsia"/>
        </w:rPr>
        <w:t>イエス再び大声に</w:t>
      </w:r>
      <w:r w:rsidR="001D742C">
        <w:ruby>
          <w:rubyPr>
            <w:rubyAlign w:val="center"/>
            <w:hps w:val="12"/>
            <w:hpsRaise w:val="22"/>
            <w:hpsBaseText w:val="24"/>
            <w:lid w:val="ja-JP"/>
          </w:rubyPr>
          <w:rt>
            <w:r w:rsidR="00C136CE" w:rsidRPr="00747A02">
              <w:rPr>
                <w:rFonts w:ascii="ＭＳ 明朝" w:eastAsia="ＭＳ 明朝" w:hAnsi="ＭＳ 明朝" w:hint="eastAsia"/>
                <w:sz w:val="12"/>
              </w:rPr>
              <w:t>よば</w:t>
            </w:r>
          </w:rt>
          <w:rubyBase>
            <w:r w:rsidR="00C136CE">
              <w:rPr>
                <w:rFonts w:hint="eastAsia"/>
              </w:rPr>
              <w:t>呼</w:t>
            </w:r>
          </w:rubyBase>
        </w:ruby>
      </w:r>
      <w:r w:rsidRPr="00FD02E3">
        <w:rPr>
          <w:rFonts w:hint="eastAsia"/>
        </w:rPr>
        <w:t>わりて息絶えたもう。</w:t>
      </w:r>
      <w:r w:rsidRPr="00747A02">
        <w:rPr>
          <w:vertAlign w:val="superscript"/>
        </w:rPr>
        <w:t>51</w:t>
      </w:r>
      <w:r w:rsidRPr="00FD02E3">
        <w:rPr>
          <w:rFonts w:hint="eastAsia"/>
        </w:rPr>
        <w:t>視よ、聖所の幕、上より下まで裂けて二つとなり、また地震い、</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いわ</w:t>
            </w:r>
          </w:rt>
          <w:rubyBase>
            <w:r w:rsidR="00C136CE">
              <w:rPr>
                <w:rFonts w:hint="eastAsia"/>
              </w:rPr>
              <w:t>磐</w:t>
            </w:r>
          </w:rubyBase>
        </w:ruby>
      </w:r>
      <w:r w:rsidRPr="00FD02E3">
        <w:rPr>
          <w:rFonts w:hint="eastAsia"/>
        </w:rPr>
        <w:t>さけ、</w:t>
      </w:r>
      <w:r w:rsidRPr="00747A02">
        <w:rPr>
          <w:vertAlign w:val="superscript"/>
        </w:rPr>
        <w:t>52</w:t>
      </w:r>
      <w:r w:rsidRPr="00FD02E3">
        <w:rPr>
          <w:rFonts w:hint="eastAsia"/>
        </w:rPr>
        <w:t>墓ひらけて、眠りたる聖徒の</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しかばね</w:t>
            </w:r>
          </w:rt>
          <w:rubyBase>
            <w:r w:rsidR="00C136CE">
              <w:rPr>
                <w:rFonts w:hint="eastAsia"/>
              </w:rPr>
              <w:t>屍體</w:t>
            </w:r>
          </w:rubyBase>
        </w:ruby>
      </w:r>
      <w:r w:rsidRPr="00FD02E3">
        <w:rPr>
          <w:rFonts w:hint="eastAsia"/>
        </w:rPr>
        <w:t>おおく活きかえり、</w:t>
      </w:r>
      <w:r w:rsidRPr="00747A02">
        <w:rPr>
          <w:vertAlign w:val="superscript"/>
        </w:rPr>
        <w:t>53</w:t>
      </w:r>
      <w:r w:rsidRPr="00FD02E3">
        <w:rPr>
          <w:rFonts w:hint="eastAsia"/>
        </w:rPr>
        <w:t>イエスの復活ののち墓をいで、聖なる都に入りて、多くの人に現れたり。</w:t>
      </w:r>
      <w:r w:rsidRPr="00747A02">
        <w:rPr>
          <w:vertAlign w:val="superscript"/>
        </w:rPr>
        <w:t>54</w:t>
      </w:r>
      <w:r w:rsidRPr="00FD02E3">
        <w:rPr>
          <w:rFonts w:hint="eastAsia"/>
        </w:rPr>
        <w:t>百卒長および之と共にイエスを守りいたる者ども、地震とその有りし事とを見て、</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いた</w:t>
            </w:r>
          </w:rt>
          <w:rubyBase>
            <w:r w:rsidR="00C136CE">
              <w:rPr>
                <w:rFonts w:hint="eastAsia"/>
              </w:rPr>
              <w:t>甚</w:t>
            </w:r>
          </w:rubyBase>
        </w:ruby>
      </w:r>
      <w:r w:rsidRPr="00FD02E3">
        <w:rPr>
          <w:rFonts w:hint="eastAsia"/>
        </w:rPr>
        <w:t>く</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おそ</w:t>
            </w:r>
          </w:rt>
          <w:rubyBase>
            <w:r w:rsidR="00C136CE">
              <w:rPr>
                <w:rFonts w:hint="eastAsia"/>
              </w:rPr>
              <w:t>懼</w:t>
            </w:r>
          </w:rubyBase>
        </w:ruby>
      </w:r>
      <w:r w:rsidRPr="00FD02E3">
        <w:rPr>
          <w:rFonts w:hint="eastAsia"/>
        </w:rPr>
        <w:t>れ『</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げ</w:t>
            </w:r>
          </w:rt>
          <w:rubyBase>
            <w:r w:rsidR="00C136CE">
              <w:rPr>
                <w:rFonts w:hint="eastAsia"/>
              </w:rPr>
              <w:t>実</w:t>
            </w:r>
          </w:rubyBase>
        </w:ruby>
      </w:r>
      <w:r w:rsidRPr="00FD02E3">
        <w:rPr>
          <w:rFonts w:hint="eastAsia"/>
        </w:rPr>
        <w:t>に彼は神の子なりき』と言えり。</w:t>
      </w:r>
      <w:r w:rsidRPr="00747A02">
        <w:rPr>
          <w:vertAlign w:val="superscript"/>
        </w:rPr>
        <w:t>55</w:t>
      </w:r>
      <w:r w:rsidRPr="00FD02E3">
        <w:rPr>
          <w:rFonts w:hint="eastAsia"/>
        </w:rPr>
        <w:t>その処にて</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はる</w:t>
            </w:r>
          </w:rt>
          <w:rubyBase>
            <w:r w:rsidR="00C136CE">
              <w:rPr>
                <w:rFonts w:hint="eastAsia"/>
              </w:rPr>
              <w:t>遙</w:t>
            </w:r>
          </w:rubyBase>
        </w:ruby>
      </w:r>
      <w:r w:rsidRPr="00FD02E3">
        <w:rPr>
          <w:rFonts w:hint="eastAsia"/>
        </w:rPr>
        <w:t>かに望みいたる多くの女あり、イエスに</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つか</w:t>
            </w:r>
          </w:rt>
          <w:rubyBase>
            <w:r w:rsidR="00C136CE">
              <w:rPr>
                <w:rFonts w:hint="eastAsia"/>
              </w:rPr>
              <w:t>事</w:t>
            </w:r>
          </w:rubyBase>
        </w:ruby>
      </w:r>
      <w:r w:rsidRPr="00FD02E3">
        <w:rPr>
          <w:rFonts w:hint="eastAsia"/>
        </w:rPr>
        <w:t>えてガリラヤより従い</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きた</w:t>
            </w:r>
          </w:rt>
          <w:rubyBase>
            <w:r w:rsidR="00C136CE">
              <w:rPr>
                <w:rFonts w:hint="eastAsia"/>
              </w:rPr>
              <w:t>来</w:t>
            </w:r>
          </w:rubyBase>
        </w:ruby>
      </w:r>
      <w:r w:rsidRPr="00FD02E3">
        <w:rPr>
          <w:rFonts w:hint="eastAsia"/>
        </w:rPr>
        <w:t>りし者どもなり。</w:t>
      </w:r>
      <w:r w:rsidRPr="00747A02">
        <w:rPr>
          <w:vertAlign w:val="superscript"/>
        </w:rPr>
        <w:t>56</w:t>
      </w:r>
      <w:r w:rsidRPr="00FD02E3">
        <w:rPr>
          <w:rFonts w:hint="eastAsia"/>
        </w:rPr>
        <w:t>その中には、マグダラのマリヤ、ヤコブとヨセフとの母マリヤ及びゼベダイの子らの母などもいたり。</w:t>
      </w:r>
    </w:p>
    <w:p w:rsidR="00C136CE" w:rsidRPr="00FD02E3" w:rsidRDefault="00C136CE" w:rsidP="00C136CE">
      <w:pPr>
        <w:pStyle w:val="1"/>
        <w:spacing w:before="480"/>
      </w:pPr>
      <w:bookmarkStart w:id="1" w:name="_Ref460235251"/>
      <w:r>
        <w:rPr>
          <w:rFonts w:hint="eastAsia"/>
        </w:rPr>
        <w:t>●</w:t>
      </w:r>
      <w:r w:rsidRPr="00FD02E3">
        <w:rPr>
          <w:rFonts w:hint="eastAsia"/>
        </w:rPr>
        <w:t>なんぞ棄て給いし</w:t>
      </w:r>
      <w:bookmarkEnd w:id="1"/>
    </w:p>
    <w:p w:rsidR="00C136CE" w:rsidRPr="00FD02E3" w:rsidRDefault="00C136CE" w:rsidP="00C136CE">
      <w:pPr>
        <w:pStyle w:val="21"/>
      </w:pPr>
      <w:r w:rsidRPr="00747A02">
        <w:rPr>
          <w:vertAlign w:val="superscript"/>
        </w:rPr>
        <w:t>45</w:t>
      </w:r>
      <w:r w:rsidRPr="00FD02E3">
        <w:rPr>
          <w:rFonts w:hint="eastAsia"/>
        </w:rPr>
        <w:t>昼の十二時より地の上あまねく暗くなりて、三時に及ぶ。</w:t>
      </w:r>
    </w:p>
    <w:p w:rsidR="00C136CE" w:rsidRPr="00FD02E3" w:rsidRDefault="00C136CE" w:rsidP="00C136CE">
      <w:pPr>
        <w:ind w:firstLine="240"/>
      </w:pPr>
      <w:r w:rsidRPr="00FD02E3">
        <w:rPr>
          <w:rFonts w:hint="eastAsia"/>
        </w:rPr>
        <w:t>ゴルゴタの丘の上に盗賊二人とキリストが十字架につけられている。大変な光景です。キリストのような方が十字架につけられたという大変な歴史的な</w:t>
      </w:r>
      <w:r>
        <w:rPr>
          <w:rFonts w:hint="eastAsia"/>
        </w:rPr>
        <w:t>出来</w:t>
      </w:r>
      <w:r w:rsidRPr="00FD02E3">
        <w:rPr>
          <w:rFonts w:hint="eastAsia"/>
        </w:rPr>
        <w:t>事です。波をも</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しず</w:t>
            </w:r>
          </w:rt>
          <w:rubyBase>
            <w:r w:rsidR="00C136CE">
              <w:rPr>
                <w:rFonts w:hint="eastAsia"/>
              </w:rPr>
              <w:t>鎮</w:t>
            </w:r>
          </w:rubyBase>
        </w:ruby>
      </w:r>
      <w:r w:rsidRPr="00FD02E3">
        <w:rPr>
          <w:rFonts w:hint="eastAsia"/>
        </w:rPr>
        <w:t>めるキリストですから、やはり、キリストの暗黒の事態に天地そのものがその姿をもって応える。それは本当にそうだと思うんです。</w:t>
      </w:r>
    </w:p>
    <w:p w:rsidR="00C136CE" w:rsidRPr="00FD02E3" w:rsidRDefault="00C136CE" w:rsidP="00C136CE">
      <w:pPr>
        <w:ind w:firstLine="240"/>
      </w:pPr>
      <w:r w:rsidRPr="00FD02E3">
        <w:rPr>
          <w:rFonts w:hint="eastAsia"/>
        </w:rPr>
        <w:t>ベートーヴェンですらも、彼が死ぬ時は、雷雨になった。やはりベートーヴェンの魂に非常に相応えるような情景になったわけです。藤井先生が死ぬ時は、あれは非常に暑い夏でした。先生は人生の真昼時に、まだこれからが本当の仕事と思っているときにぶっ仆れていますから。エリヤの如き</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あまが</w:t>
            </w:r>
          </w:rt>
          <w:rubyBase>
            <w:r w:rsidR="00C136CE">
              <w:rPr>
                <w:rFonts w:hint="eastAsia"/>
              </w:rPr>
              <w:t>天翔</w:t>
            </w:r>
          </w:rubyBase>
        </w:ruby>
      </w:r>
      <w:r w:rsidRPr="00FD02E3">
        <w:rPr>
          <w:rFonts w:hint="eastAsia"/>
        </w:rPr>
        <w:t>けらんとするような意気込みがあった。その烈々たる太陽、午後四時四五分というんですから、何かやはり、そういった魂と相応ずるような自然</w:t>
      </w:r>
      <w:r w:rsidRPr="00FD02E3">
        <w:rPr>
          <w:rFonts w:hint="eastAsia"/>
        </w:rPr>
        <w:lastRenderedPageBreak/>
        <w:t>の状況というものがあるわけですね。</w:t>
      </w:r>
    </w:p>
    <w:p w:rsidR="00C136CE" w:rsidRPr="00FD02E3" w:rsidRDefault="00C136CE" w:rsidP="00C136CE">
      <w:pPr>
        <w:pStyle w:val="21"/>
      </w:pPr>
      <w:r w:rsidRPr="00747A02">
        <w:rPr>
          <w:vertAlign w:val="superscript"/>
        </w:rPr>
        <w:t>46</w:t>
      </w:r>
      <w:r w:rsidRPr="00FD02E3">
        <w:rPr>
          <w:rFonts w:hint="eastAsia"/>
        </w:rPr>
        <w:t>三時ごろイエス大声に叫びて『エリ、エリ、レマ、サバクタニ』と言い給う。わが神、わが神、なんぞ我を見棄て給いしとの意なり。</w:t>
      </w:r>
    </w:p>
    <w:p w:rsidR="00C136CE" w:rsidRPr="00FD02E3" w:rsidRDefault="00C136CE" w:rsidP="00C136CE">
      <w:pPr>
        <w:ind w:firstLine="240"/>
      </w:pPr>
      <w:r w:rsidRPr="00FD02E3">
        <w:rPr>
          <w:rFonts w:hint="eastAsia"/>
        </w:rPr>
        <w:t>詩篇</w:t>
      </w:r>
      <w:r w:rsidRPr="00747A02">
        <w:rPr>
          <w:rFonts w:asciiTheme="minorEastAsia" w:hAnsiTheme="minorEastAsia"/>
        </w:rPr>
        <w:t>22</w:t>
      </w:r>
      <w:r w:rsidRPr="00FD02E3">
        <w:rPr>
          <w:rFonts w:hint="eastAsia"/>
        </w:rPr>
        <w:t>篇に「わが神、わが神、なんぞ我を棄て給いし」とある。</w:t>
      </w:r>
    </w:p>
    <w:p w:rsidR="00C136CE" w:rsidRPr="00FD02E3" w:rsidRDefault="00C136CE" w:rsidP="00C136CE">
      <w:pPr>
        <w:pStyle w:val="21"/>
      </w:pPr>
      <w:r w:rsidRPr="00747A02">
        <w:rPr>
          <w:vertAlign w:val="superscript"/>
        </w:rPr>
        <w:t>47</w:t>
      </w:r>
      <w:r w:rsidRPr="00FD02E3">
        <w:rPr>
          <w:rFonts w:hint="eastAsia"/>
        </w:rPr>
        <w:t>そこに立つ者のうち或る人々これを聞きて『彼はエリヤを呼ぶなり』と言う。</w:t>
      </w:r>
    </w:p>
    <w:p w:rsidR="00C136CE" w:rsidRPr="00FD02E3" w:rsidRDefault="00C136CE" w:rsidP="00C136CE">
      <w:pPr>
        <w:ind w:firstLine="240"/>
      </w:pPr>
      <w:r w:rsidRPr="00FD02E3">
        <w:rPr>
          <w:rFonts w:hint="eastAsia"/>
        </w:rPr>
        <w:t>「エリー」と言ったのに、「エリヤを呼ぶ」と思ったわけです。</w:t>
      </w:r>
    </w:p>
    <w:p w:rsidR="00C136CE" w:rsidRPr="00FD02E3" w:rsidRDefault="00C136CE" w:rsidP="00C136CE">
      <w:pPr>
        <w:pStyle w:val="21"/>
      </w:pPr>
      <w:r w:rsidRPr="00747A02">
        <w:rPr>
          <w:vertAlign w:val="superscript"/>
        </w:rPr>
        <w:t>48</w:t>
      </w:r>
      <w:r w:rsidRPr="00FD02E3">
        <w:rPr>
          <w:rFonts w:hint="eastAsia"/>
        </w:rPr>
        <w:t>直ちにその中の一人はしりゆきて海綿をとり、酸き葡萄酒を含ませ、葦につけてイエスに飲ましむ。</w:t>
      </w:r>
      <w:r w:rsidRPr="00747A02">
        <w:rPr>
          <w:vertAlign w:val="superscript"/>
        </w:rPr>
        <w:t>49</w:t>
      </w:r>
      <w:r w:rsidRPr="00FD02E3">
        <w:rPr>
          <w:rFonts w:hint="eastAsia"/>
        </w:rPr>
        <w:t>その他の者ども言う『まて、エリヤ来りて彼を救うや否や、我ら之を見ん』</w:t>
      </w:r>
    </w:p>
    <w:p w:rsidR="00C136CE" w:rsidRPr="00FD02E3" w:rsidRDefault="00C136CE" w:rsidP="00C136CE">
      <w:pPr>
        <w:ind w:firstLine="240"/>
      </w:pPr>
      <w:r w:rsidRPr="00FD02E3">
        <w:rPr>
          <w:rFonts w:hint="eastAsia"/>
        </w:rPr>
        <w:t>相変わらず嘲っているわけです。</w:t>
      </w:r>
    </w:p>
    <w:p w:rsidR="00C136CE" w:rsidRPr="00FD02E3" w:rsidRDefault="00C136CE" w:rsidP="00C136CE">
      <w:pPr>
        <w:pStyle w:val="21"/>
      </w:pPr>
      <w:r w:rsidRPr="00747A02">
        <w:rPr>
          <w:vertAlign w:val="superscript"/>
        </w:rPr>
        <w:t>50</w:t>
      </w:r>
      <w:r w:rsidRPr="00FD02E3">
        <w:rPr>
          <w:rFonts w:hint="eastAsia"/>
        </w:rPr>
        <w:t>イエス再び大声に</w:t>
      </w:r>
      <w:r w:rsidR="001D742C">
        <w:ruby>
          <w:rubyPr>
            <w:rubyAlign w:val="center"/>
            <w:hps w:val="12"/>
            <w:hpsRaise w:val="22"/>
            <w:hpsBaseText w:val="24"/>
            <w:lid w:val="ja-JP"/>
          </w:rubyPr>
          <w:rt>
            <w:r w:rsidR="00C136CE" w:rsidRPr="00747A02">
              <w:rPr>
                <w:rFonts w:ascii="ＭＳ 明朝" w:eastAsia="ＭＳ 明朝" w:hAnsi="ＭＳ 明朝" w:hint="eastAsia"/>
                <w:sz w:val="12"/>
              </w:rPr>
              <w:t>よば</w:t>
            </w:r>
          </w:rt>
          <w:rubyBase>
            <w:r w:rsidR="00C136CE">
              <w:rPr>
                <w:rFonts w:hint="eastAsia"/>
              </w:rPr>
              <w:t>呼</w:t>
            </w:r>
          </w:rubyBase>
        </w:ruby>
      </w:r>
      <w:r w:rsidRPr="00FD02E3">
        <w:rPr>
          <w:rFonts w:hint="eastAsia"/>
        </w:rPr>
        <w:t>わりて息絶えたもう。</w:t>
      </w:r>
      <w:r w:rsidRPr="00747A02">
        <w:rPr>
          <w:vertAlign w:val="superscript"/>
        </w:rPr>
        <w:t>51</w:t>
      </w:r>
      <w:r w:rsidRPr="00FD02E3">
        <w:rPr>
          <w:rFonts w:hint="eastAsia"/>
        </w:rPr>
        <w:t>視よ、聖所の幕、上より下まで裂けて二つとなり、また地震い、</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いわ</w:t>
            </w:r>
          </w:rt>
          <w:rubyBase>
            <w:r w:rsidR="00C136CE">
              <w:rPr>
                <w:rFonts w:hint="eastAsia"/>
              </w:rPr>
              <w:t>磐</w:t>
            </w:r>
          </w:rubyBase>
        </w:ruby>
      </w:r>
      <w:r w:rsidRPr="00FD02E3">
        <w:rPr>
          <w:rFonts w:hint="eastAsia"/>
        </w:rPr>
        <w:t>さけ、</w:t>
      </w:r>
      <w:r w:rsidRPr="00747A02">
        <w:rPr>
          <w:vertAlign w:val="superscript"/>
        </w:rPr>
        <w:t>52</w:t>
      </w:r>
      <w:r w:rsidRPr="00FD02E3">
        <w:rPr>
          <w:rFonts w:hint="eastAsia"/>
        </w:rPr>
        <w:t>墓ひらけて、眠りたる聖徒の</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しかばね</w:t>
            </w:r>
          </w:rt>
          <w:rubyBase>
            <w:r w:rsidR="00C136CE">
              <w:rPr>
                <w:rFonts w:hint="eastAsia"/>
              </w:rPr>
              <w:t>屍體</w:t>
            </w:r>
          </w:rubyBase>
        </w:ruby>
      </w:r>
      <w:r w:rsidRPr="00FD02E3">
        <w:rPr>
          <w:rFonts w:hint="eastAsia"/>
        </w:rPr>
        <w:t>おおく活きかえり、</w:t>
      </w:r>
      <w:r w:rsidRPr="00747A02">
        <w:rPr>
          <w:vertAlign w:val="superscript"/>
        </w:rPr>
        <w:t>53</w:t>
      </w:r>
      <w:r w:rsidRPr="00FD02E3">
        <w:rPr>
          <w:rFonts w:hint="eastAsia"/>
        </w:rPr>
        <w:t>イエスの復活ののち墓をいで、聖なる都に入りて、多くの人に現れたり。</w:t>
      </w:r>
    </w:p>
    <w:p w:rsidR="00C136CE" w:rsidRPr="00FD02E3" w:rsidRDefault="00C136CE" w:rsidP="00C136CE">
      <w:pPr>
        <w:ind w:firstLine="240"/>
      </w:pPr>
      <w:r w:rsidRPr="00FD02E3">
        <w:rPr>
          <w:rFonts w:hint="eastAsia"/>
        </w:rPr>
        <w:t>まぁ、大変なことが書いてある。</w:t>
      </w:r>
    </w:p>
    <w:p w:rsidR="00C136CE" w:rsidRPr="00FD02E3" w:rsidRDefault="00C136CE" w:rsidP="00C136CE">
      <w:pPr>
        <w:pStyle w:val="aff0"/>
        <w:ind w:left="480" w:right="480"/>
      </w:pPr>
      <w:r w:rsidRPr="00FD02E3">
        <w:rPr>
          <w:rFonts w:hint="eastAsia"/>
        </w:rPr>
        <w:t>「わが神、わが神、なんぞ我を見棄て給いし」</w:t>
      </w:r>
    </w:p>
    <w:p w:rsidR="00C136CE" w:rsidRPr="00FD02E3" w:rsidRDefault="00C136CE" w:rsidP="00C136CE">
      <w:pPr>
        <w:ind w:firstLine="240"/>
      </w:pPr>
      <w:r w:rsidRPr="00FD02E3">
        <w:rPr>
          <w:rFonts w:hint="eastAsia"/>
        </w:rPr>
        <w:t>と。「見棄てる」という字は、「見棄てる」と言ってもいいけれども、ただ本当に「棄てる」という字です。キリストのこの言葉がもしなかったら、私は、ある意味において、寂しいと思う。</w:t>
      </w:r>
    </w:p>
    <w:p w:rsidR="00C136CE" w:rsidRPr="00FD02E3" w:rsidRDefault="00C136CE" w:rsidP="00C136CE">
      <w:pPr>
        <w:ind w:firstLine="240"/>
      </w:pPr>
      <w:r w:rsidRPr="00FD02E3">
        <w:rPr>
          <w:rFonts w:hint="eastAsia"/>
        </w:rPr>
        <w:t>神を信頼しぬき、神の義を本当に体現したひと、それは棄てられては絶対にならない。それでなければ、神の義が立たない。神の義が立つためには、キリストはいきなり天界にいくはずなんです。ところが、これが棄てられたのでは、神の義が立たないわけです。イエスと神さまとの関係は本当の義の関係で、キリストは本当に聖意を体現したということが、言葉の一番深い意味において「</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ただ</w:t>
            </w:r>
          </w:rt>
          <w:rubyBase>
            <w:r w:rsidR="00C136CE">
              <w:rPr>
                <w:rFonts w:hint="eastAsia"/>
              </w:rPr>
              <w:t>義</w:t>
            </w:r>
          </w:rubyBase>
        </w:ruby>
      </w:r>
      <w:r w:rsidRPr="00FD02E3">
        <w:rPr>
          <w:rFonts w:hint="eastAsia"/>
        </w:rPr>
        <w:t>しい」ということです。その義しい人を、義人を棄てたのですから、神さまの世界にはもう義がなくなってしまうわけですよ。</w:t>
      </w:r>
    </w:p>
    <w:p w:rsidR="00C136CE" w:rsidRPr="00FD02E3" w:rsidRDefault="00C136CE" w:rsidP="00C136CE">
      <w:pPr>
        <w:pStyle w:val="aff0"/>
        <w:ind w:left="480" w:right="480"/>
      </w:pPr>
      <w:r w:rsidRPr="00FD02E3">
        <w:rPr>
          <w:rFonts w:hint="eastAsia"/>
        </w:rPr>
        <w:t>「なんぞ棄て給いし」</w:t>
      </w:r>
    </w:p>
    <w:p w:rsidR="00C136CE" w:rsidRPr="00FD02E3" w:rsidRDefault="00C136CE" w:rsidP="00C136CE">
      <w:pPr>
        <w:ind w:firstLine="240"/>
      </w:pPr>
      <w:r w:rsidRPr="00FD02E3">
        <w:rPr>
          <w:rFonts w:hint="eastAsia"/>
        </w:rPr>
        <w:t>とは、言い換えれば、</w:t>
      </w:r>
    </w:p>
    <w:p w:rsidR="00C136CE" w:rsidRPr="00FD02E3" w:rsidRDefault="00C136CE" w:rsidP="00C136CE">
      <w:pPr>
        <w:pStyle w:val="aff0"/>
        <w:ind w:left="480" w:right="480"/>
      </w:pPr>
      <w:r w:rsidRPr="00FD02E3">
        <w:rPr>
          <w:rFonts w:hint="eastAsia"/>
        </w:rPr>
        <w:t>「あなたの義がなくなっていいのですか」</w:t>
      </w:r>
    </w:p>
    <w:p w:rsidR="00C136CE" w:rsidRPr="00FD02E3" w:rsidRDefault="00C136CE" w:rsidP="00C136CE">
      <w:pPr>
        <w:ind w:firstLine="240"/>
      </w:pPr>
      <w:r w:rsidRPr="00FD02E3">
        <w:rPr>
          <w:rFonts w:hint="eastAsia"/>
        </w:rPr>
        <w:t>ということなんです。小さな意味における自己主張をしているのではない。いわゆる自己義認をしているのでもない。「なんぞ我を善いと言うか」と言ったキリストですから、自分のことを自己義認していないことは明らかです。けれども、</w:t>
      </w:r>
    </w:p>
    <w:p w:rsidR="00C136CE" w:rsidRPr="00FD02E3" w:rsidRDefault="00C136CE" w:rsidP="00C136CE">
      <w:pPr>
        <w:pStyle w:val="aff0"/>
        <w:ind w:left="480" w:right="480"/>
      </w:pPr>
      <w:r w:rsidRPr="00FD02E3">
        <w:rPr>
          <w:rFonts w:hint="eastAsia"/>
        </w:rPr>
        <w:t>「あなたにかくも信頼しぬいたこの私をお棄てになるんですか」</w:t>
      </w:r>
    </w:p>
    <w:p w:rsidR="00C136CE" w:rsidRPr="00FD02E3" w:rsidRDefault="00C136CE" w:rsidP="00C136CE">
      <w:pPr>
        <w:ind w:firstLine="240"/>
      </w:pPr>
      <w:r w:rsidRPr="00FD02E3">
        <w:rPr>
          <w:rFonts w:hint="eastAsia"/>
        </w:rPr>
        <w:t>と。これは神さまに対する非常な積極的な抗弁とともに、</w:t>
      </w:r>
    </w:p>
    <w:p w:rsidR="00C136CE" w:rsidRPr="00FD02E3" w:rsidRDefault="00C136CE" w:rsidP="00C136CE">
      <w:pPr>
        <w:pStyle w:val="aff0"/>
        <w:ind w:left="480" w:right="480"/>
      </w:pPr>
      <w:r w:rsidRPr="00FD02E3">
        <w:rPr>
          <w:rFonts w:hint="eastAsia"/>
        </w:rPr>
        <w:t>「この義が棄てられたのでは天地の大黒柱が倒れてしまう」</w:t>
      </w:r>
    </w:p>
    <w:p w:rsidR="00C136CE" w:rsidRPr="00FD02E3" w:rsidRDefault="00C136CE" w:rsidP="00C136CE">
      <w:pPr>
        <w:ind w:firstLine="240"/>
      </w:pPr>
      <w:r w:rsidRPr="00FD02E3">
        <w:rPr>
          <w:rFonts w:hint="eastAsia"/>
        </w:rPr>
        <w:t>ということで、そういう意味で、</w:t>
      </w:r>
    </w:p>
    <w:p w:rsidR="00C136CE" w:rsidRPr="00FD02E3" w:rsidRDefault="00C136CE" w:rsidP="00C136CE">
      <w:pPr>
        <w:pStyle w:val="aff0"/>
        <w:ind w:left="480" w:right="480"/>
      </w:pPr>
      <w:r w:rsidRPr="00FD02E3">
        <w:rPr>
          <w:rFonts w:hint="eastAsia"/>
        </w:rPr>
        <w:t>「わが神、わが神、なんぞ我を見棄て給いし」</w:t>
      </w:r>
    </w:p>
    <w:p w:rsidR="00C136CE" w:rsidRPr="00FD02E3" w:rsidRDefault="00C136CE" w:rsidP="00C136CE">
      <w:pPr>
        <w:ind w:firstLine="240"/>
      </w:pPr>
      <w:r w:rsidRPr="00FD02E3">
        <w:rPr>
          <w:rFonts w:hint="eastAsia"/>
        </w:rPr>
        <w:t>ということはどうしても叫ばなければならないことである。これは一番厳かな義の怒り</w:t>
      </w:r>
      <w:r w:rsidRPr="00FD02E3">
        <w:rPr>
          <w:rFonts w:hint="eastAsia"/>
        </w:rPr>
        <w:lastRenderedPageBreak/>
        <w:t>の言葉です。</w:t>
      </w:r>
    </w:p>
    <w:p w:rsidR="00C136CE" w:rsidRPr="00FD02E3" w:rsidRDefault="00C136CE" w:rsidP="00C136CE">
      <w:pPr>
        <w:pStyle w:val="aff0"/>
        <w:ind w:left="480" w:right="480"/>
      </w:pPr>
      <w:r w:rsidRPr="00FD02E3">
        <w:rPr>
          <w:rFonts w:hint="eastAsia"/>
        </w:rPr>
        <w:t>「不義なるものがのさばり、義人が倒れるとはどういうことか」</w:t>
      </w:r>
    </w:p>
    <w:p w:rsidR="00C136CE" w:rsidRPr="00FD02E3" w:rsidRDefault="00C136CE" w:rsidP="00C136CE">
      <w:pPr>
        <w:ind w:firstLine="240"/>
      </w:pPr>
      <w:r w:rsidRPr="00FD02E3">
        <w:rPr>
          <w:rFonts w:hint="eastAsia"/>
        </w:rPr>
        <w:t>と。これはエレミヤの問いの中にもある。</w:t>
      </w:r>
    </w:p>
    <w:p w:rsidR="00C136CE" w:rsidRPr="00FD02E3" w:rsidRDefault="00C136CE" w:rsidP="00C136CE">
      <w:pPr>
        <w:pStyle w:val="21"/>
      </w:pPr>
      <w:r w:rsidRPr="00FD02E3">
        <w:rPr>
          <w:rFonts w:hint="eastAsia"/>
        </w:rPr>
        <w:t>「</w:t>
      </w:r>
      <w:r w:rsidRPr="00747A02">
        <w:rPr>
          <w:rFonts w:hint="eastAsia"/>
          <w:vertAlign w:val="superscript"/>
        </w:rPr>
        <w:t>１</w:t>
      </w:r>
      <w:r w:rsidRPr="00FD02E3">
        <w:rPr>
          <w:rFonts w:hint="eastAsia"/>
        </w:rPr>
        <w:t>汝等エルサレムの</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まち</w:t>
            </w:r>
          </w:rt>
          <w:rubyBase>
            <w:r w:rsidR="00C136CE">
              <w:rPr>
                <w:rFonts w:hint="eastAsia"/>
              </w:rPr>
              <w:t>邑</w:t>
            </w:r>
          </w:rubyBase>
        </w:ruby>
      </w:r>
      <w:r w:rsidRPr="00FD02E3">
        <w:rPr>
          <w:rFonts w:hint="eastAsia"/>
        </w:rPr>
        <w:t>をめぐりて視かつ</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さと</w:t>
            </w:r>
          </w:rt>
          <w:rubyBase>
            <w:r w:rsidR="00C136CE">
              <w:rPr>
                <w:rFonts w:hint="eastAsia"/>
              </w:rPr>
              <w:t>察</w:t>
            </w:r>
          </w:rubyBase>
        </w:ruby>
      </w:r>
      <w:r w:rsidRPr="00FD02E3">
        <w:rPr>
          <w:rFonts w:hint="eastAsia"/>
        </w:rPr>
        <w:t>りその</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ちまた</w:t>
            </w:r>
          </w:rt>
          <w:rubyBase>
            <w:r w:rsidR="00C136CE">
              <w:rPr>
                <w:rFonts w:hint="eastAsia"/>
              </w:rPr>
              <w:t>街</w:t>
            </w:r>
          </w:rubyBase>
        </w:ruby>
      </w:r>
      <w:r w:rsidRPr="00FD02E3">
        <w:rPr>
          <w:rFonts w:hint="eastAsia"/>
        </w:rPr>
        <w:t>を尋ねよ、汝等もし一人の</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ただしき</w:t>
            </w:r>
          </w:rt>
          <w:rubyBase>
            <w:r w:rsidR="00C136CE">
              <w:rPr>
                <w:rFonts w:hint="eastAsia"/>
              </w:rPr>
              <w:t>公義</w:t>
            </w:r>
          </w:rubyBase>
        </w:ruby>
      </w:r>
      <w:r w:rsidRPr="00FD02E3">
        <w:rPr>
          <w:rFonts w:hint="eastAsia"/>
        </w:rPr>
        <w:t>を行い</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まこと</w:t>
            </w:r>
          </w:rt>
          <w:rubyBase>
            <w:r w:rsidR="00C136CE">
              <w:rPr>
                <w:rFonts w:hint="eastAsia"/>
              </w:rPr>
              <w:t>真理</w:t>
            </w:r>
          </w:rubyBase>
        </w:ruby>
      </w:r>
      <w:r w:rsidRPr="00FD02E3">
        <w:rPr>
          <w:rFonts w:hint="eastAsia"/>
        </w:rPr>
        <w:t>を</w:t>
      </w:r>
      <w:r w:rsidR="001D742C">
        <w:ruby>
          <w:rubyPr>
            <w:rubyAlign w:val="center"/>
            <w:hps w:val="12"/>
            <w:hpsRaise w:val="22"/>
            <w:hpsBaseText w:val="24"/>
            <w:lid w:val="ja-JP"/>
          </w:rubyPr>
          <w:rt>
            <w:r w:rsidR="00C136CE" w:rsidRPr="00747A02">
              <w:rPr>
                <w:rFonts w:ascii="ＭＳ 明朝" w:eastAsia="ＭＳ 明朝" w:hAnsi="ＭＳ 明朝" w:hint="eastAsia"/>
                <w:sz w:val="12"/>
              </w:rPr>
              <w:t>もとむ</w:t>
            </w:r>
          </w:rt>
          <w:rubyBase>
            <w:r w:rsidR="00C136CE">
              <w:rPr>
                <w:rFonts w:hint="eastAsia"/>
              </w:rPr>
              <w:t>求</w:t>
            </w:r>
          </w:rubyBase>
        </w:ruby>
      </w:r>
      <w:r w:rsidRPr="00FD02E3">
        <w:rPr>
          <w:rFonts w:hint="eastAsia"/>
        </w:rPr>
        <w:t>る者に逢わば、われ之（エルサレム）を赦すべし。」</w:t>
      </w:r>
      <w:r w:rsidRPr="00747A02">
        <w:rPr>
          <w:rFonts w:hint="eastAsia"/>
          <w:sz w:val="20"/>
          <w:szCs w:val="20"/>
        </w:rPr>
        <w:t>（エレミヤ５・１）</w:t>
      </w:r>
    </w:p>
    <w:p w:rsidR="00C136CE" w:rsidRPr="00FD02E3" w:rsidRDefault="00C136CE" w:rsidP="00C136CE">
      <w:pPr>
        <w:ind w:firstLine="240"/>
      </w:pPr>
      <w:r w:rsidRPr="00FD02E3">
        <w:rPr>
          <w:rFonts w:hint="eastAsia"/>
        </w:rPr>
        <w:t>と。それくらいに、一人の義というものが全市民に匹敵する、それだけの力をもった、重要性をもったものです。</w:t>
      </w:r>
    </w:p>
    <w:p w:rsidR="00C136CE" w:rsidRPr="00FD02E3" w:rsidRDefault="00C136CE" w:rsidP="00C136CE">
      <w:pPr>
        <w:pStyle w:val="1"/>
        <w:spacing w:before="480"/>
      </w:pPr>
      <w:bookmarkStart w:id="2" w:name="_Ref460235256"/>
      <w:r>
        <w:rPr>
          <w:rFonts w:hint="eastAsia"/>
        </w:rPr>
        <w:t>●</w:t>
      </w:r>
      <w:r w:rsidRPr="00FD02E3">
        <w:rPr>
          <w:rFonts w:hint="eastAsia"/>
        </w:rPr>
        <w:t>義が愛として与えられる</w:t>
      </w:r>
      <w:bookmarkEnd w:id="2"/>
    </w:p>
    <w:p w:rsidR="00C136CE" w:rsidRPr="00FD02E3" w:rsidRDefault="00C136CE" w:rsidP="00C136CE">
      <w:pPr>
        <w:ind w:firstLine="240"/>
      </w:pPr>
      <w:r w:rsidRPr="00FD02E3">
        <w:rPr>
          <w:rFonts w:hint="eastAsia"/>
        </w:rPr>
        <w:t>そういうわけで、私は初めは、「わが神、わが神、なんぞ我を見棄て給いし」という、その気持がよく分からなかったけれども、この言葉があってこそ</w:t>
      </w:r>
      <w:r>
        <w:rPr>
          <w:rFonts w:hint="eastAsia"/>
        </w:rPr>
        <w:t>、</w:t>
      </w:r>
      <w:r w:rsidRPr="00FD02E3">
        <w:rPr>
          <w:rFonts w:hint="eastAsia"/>
        </w:rPr>
        <w:t>神の子であるということを思っている。この言葉があってこそ、本当に神の義は叫ばれたのだと。これは神の義の主張なんです。キリストは、</w:t>
      </w:r>
    </w:p>
    <w:p w:rsidR="00C136CE" w:rsidRPr="00FD02E3" w:rsidRDefault="00C136CE" w:rsidP="00C136CE">
      <w:pPr>
        <w:pStyle w:val="aff0"/>
        <w:ind w:left="480" w:right="480"/>
      </w:pPr>
      <w:r w:rsidRPr="00FD02E3">
        <w:rPr>
          <w:rFonts w:hint="eastAsia"/>
        </w:rPr>
        <w:t>「自分はかくも信頼した」</w:t>
      </w:r>
    </w:p>
    <w:p w:rsidR="00C136CE" w:rsidRPr="00FD02E3" w:rsidRDefault="00C136CE" w:rsidP="00C136CE">
      <w:pPr>
        <w:ind w:firstLine="240"/>
      </w:pPr>
      <w:r w:rsidRPr="00FD02E3">
        <w:rPr>
          <w:rFonts w:hint="eastAsia"/>
        </w:rPr>
        <w:t>というのは、</w:t>
      </w:r>
      <w:r>
        <w:rPr>
          <w:rFonts w:hint="eastAsia"/>
        </w:rPr>
        <w:t>「</w:t>
      </w:r>
      <w:r w:rsidRPr="00FD02E3">
        <w:rPr>
          <w:rFonts w:hint="eastAsia"/>
        </w:rPr>
        <w:t>神さまの義が立った</w:t>
      </w:r>
      <w:r>
        <w:rPr>
          <w:rFonts w:hint="eastAsia"/>
        </w:rPr>
        <w:t>」</w:t>
      </w:r>
      <w:r w:rsidRPr="00FD02E3">
        <w:rPr>
          <w:rFonts w:hint="eastAsia"/>
        </w:rPr>
        <w:t>ということ。</w:t>
      </w:r>
    </w:p>
    <w:p w:rsidR="00C136CE" w:rsidRPr="00FD02E3" w:rsidRDefault="00C136CE" w:rsidP="00C136CE">
      <w:pPr>
        <w:pStyle w:val="aff0"/>
        <w:ind w:left="480" w:right="480"/>
      </w:pPr>
      <w:r w:rsidRPr="00FD02E3">
        <w:rPr>
          <w:rFonts w:hint="eastAsia"/>
        </w:rPr>
        <w:t>「本願が成就されたというのに、その本願成就をなぜ棄てるか」</w:t>
      </w:r>
    </w:p>
    <w:p w:rsidR="00C136CE" w:rsidRPr="00FD02E3" w:rsidRDefault="00C136CE" w:rsidP="00C136CE">
      <w:pPr>
        <w:ind w:firstLine="240"/>
      </w:pPr>
      <w:r w:rsidRPr="00FD02E3">
        <w:rPr>
          <w:rFonts w:hint="eastAsia"/>
        </w:rPr>
        <w:t>ということです。だから、これは天地を貫く大黒柱の叫びなんです。神さまはキリストに、</w:t>
      </w:r>
    </w:p>
    <w:p w:rsidR="00C136CE" w:rsidRPr="00FD02E3" w:rsidRDefault="00C136CE" w:rsidP="00C136CE">
      <w:pPr>
        <w:pStyle w:val="aff0"/>
        <w:ind w:left="480" w:right="480"/>
      </w:pPr>
      <w:r w:rsidRPr="00FD02E3">
        <w:rPr>
          <w:rFonts w:hint="eastAsia"/>
        </w:rPr>
        <w:t>「私はお前を棄てない。棄てないけれども、この十字架にかけたのは、義が本当に立つためだ」</w:t>
      </w:r>
    </w:p>
    <w:p w:rsidR="00C136CE" w:rsidRPr="00FD02E3" w:rsidRDefault="00C136CE" w:rsidP="00C136CE">
      <w:pPr>
        <w:ind w:firstLine="240"/>
      </w:pPr>
      <w:r w:rsidRPr="00FD02E3">
        <w:rPr>
          <w:rFonts w:hint="eastAsia"/>
        </w:rPr>
        <w:t>と。今度は、逆説になる。</w:t>
      </w:r>
    </w:p>
    <w:p w:rsidR="00C136CE" w:rsidRPr="00FD02E3" w:rsidRDefault="00C136CE" w:rsidP="00C136CE">
      <w:pPr>
        <w:pStyle w:val="aff0"/>
        <w:ind w:left="480" w:right="480"/>
      </w:pPr>
      <w:r w:rsidRPr="00FD02E3">
        <w:rPr>
          <w:rFonts w:hint="eastAsia"/>
        </w:rPr>
        <w:t>「義が本当に立つためにお前を棄てた」</w:t>
      </w:r>
    </w:p>
    <w:p w:rsidR="00C136CE" w:rsidRPr="00FD02E3" w:rsidRDefault="00C136CE" w:rsidP="00C136CE">
      <w:pPr>
        <w:ind w:firstLine="240"/>
      </w:pPr>
      <w:r w:rsidRPr="00FD02E3">
        <w:rPr>
          <w:rFonts w:hint="eastAsia"/>
        </w:rPr>
        <w:t>と。それはどういうことかというと、</w:t>
      </w:r>
    </w:p>
    <w:p w:rsidR="00C136CE" w:rsidRPr="00FD02E3" w:rsidRDefault="00C136CE" w:rsidP="00C136CE">
      <w:pPr>
        <w:pStyle w:val="aff0"/>
        <w:ind w:left="480" w:right="480"/>
      </w:pPr>
      <w:r w:rsidRPr="00FD02E3">
        <w:rPr>
          <w:rFonts w:hint="eastAsia"/>
        </w:rPr>
        <w:t>「お前の義を人に与えるためだ」</w:t>
      </w:r>
    </w:p>
    <w:p w:rsidR="00C136CE" w:rsidRPr="00FD02E3" w:rsidRDefault="00C136CE" w:rsidP="00C136CE">
      <w:pPr>
        <w:ind w:firstLine="240"/>
      </w:pPr>
      <w:r w:rsidRPr="00FD02E3">
        <w:rPr>
          <w:rFonts w:hint="eastAsia"/>
        </w:rPr>
        <w:t>ということです。</w:t>
      </w:r>
    </w:p>
    <w:p w:rsidR="00C136CE" w:rsidRDefault="00C136CE" w:rsidP="00C136CE">
      <w:pPr>
        <w:ind w:firstLine="240"/>
      </w:pPr>
      <w:r w:rsidRPr="00FD02E3">
        <w:rPr>
          <w:rFonts w:hint="eastAsia"/>
        </w:rPr>
        <w:t>十字架によって贖罪するというのは――十字架にかけられるのは本当は我々人間です。我々人間がその罪の価を背負って十字架にかけられなければならなかったのに――キリストが十字架にかかったということは、</w:t>
      </w:r>
    </w:p>
    <w:p w:rsidR="00C136CE" w:rsidRDefault="00C136CE" w:rsidP="00C136CE">
      <w:pPr>
        <w:pStyle w:val="aff0"/>
        <w:ind w:left="480" w:right="480"/>
      </w:pPr>
      <w:r w:rsidRPr="00FD02E3">
        <w:rPr>
          <w:rFonts w:hint="eastAsia"/>
        </w:rPr>
        <w:t>「キリストの義を与える」</w:t>
      </w:r>
    </w:p>
    <w:p w:rsidR="00C136CE" w:rsidRPr="00FD02E3" w:rsidRDefault="00C136CE" w:rsidP="00C136CE">
      <w:pPr>
        <w:ind w:firstLine="240"/>
      </w:pPr>
      <w:r w:rsidRPr="00FD02E3">
        <w:rPr>
          <w:rFonts w:hint="eastAsia"/>
        </w:rPr>
        <w:t>ということです。棄てて、どこに棄てたかというと、我々の中に神さまはキリストの義をくださった。</w:t>
      </w:r>
    </w:p>
    <w:p w:rsidR="00C136CE" w:rsidRPr="00FD02E3" w:rsidRDefault="00C136CE" w:rsidP="00C136CE">
      <w:pPr>
        <w:pStyle w:val="aff0"/>
        <w:ind w:left="480" w:right="480"/>
      </w:pPr>
      <w:r w:rsidRPr="00FD02E3">
        <w:rPr>
          <w:rFonts w:hint="eastAsia"/>
        </w:rPr>
        <w:t>「お前の義を人にやるためにお前を棄てたんだ」</w:t>
      </w:r>
    </w:p>
    <w:p w:rsidR="00C136CE" w:rsidRPr="00FD02E3" w:rsidRDefault="00C136CE" w:rsidP="00C136CE">
      <w:pPr>
        <w:ind w:firstLine="240"/>
      </w:pPr>
      <w:r w:rsidRPr="00FD02E3">
        <w:rPr>
          <w:rFonts w:hint="eastAsia"/>
        </w:rPr>
        <w:t>ということです。</w:t>
      </w:r>
    </w:p>
    <w:p w:rsidR="00C136CE" w:rsidRPr="00FD02E3" w:rsidRDefault="00C136CE" w:rsidP="00C136CE">
      <w:pPr>
        <w:ind w:firstLine="240"/>
      </w:pPr>
      <w:r w:rsidRPr="00FD02E3">
        <w:rPr>
          <w:rFonts w:hint="eastAsia"/>
        </w:rPr>
        <w:t>だから、棄てられたことは、同時に神の義が現れ、神の義が愛として与えられる。義が愛として与えられるという、この義と愛とが離れることのできない関係なんです。キリストの義というのは聖意を体現したということで、これは聖霊の世界ですから。この義が与</w:t>
      </w:r>
      <w:r w:rsidRPr="00FD02E3">
        <w:rPr>
          <w:rFonts w:hint="eastAsia"/>
        </w:rPr>
        <w:lastRenderedPageBreak/>
        <w:t>えられるということは同時に、聖霊が与えられることと離すことができないことになる。我々の罪が審かれて、この義が与えられる。</w:t>
      </w:r>
    </w:p>
    <w:p w:rsidR="00C136CE" w:rsidRPr="00FD02E3" w:rsidRDefault="00C136CE" w:rsidP="00C136CE">
      <w:pPr>
        <w:pStyle w:val="aff0"/>
        <w:ind w:left="480" w:right="480"/>
      </w:pPr>
      <w:r w:rsidRPr="00FD02E3">
        <w:rPr>
          <w:rFonts w:hint="eastAsia"/>
        </w:rPr>
        <w:t>「我々の義のためにキリストは甦った」</w:t>
      </w:r>
    </w:p>
    <w:p w:rsidR="00C136CE" w:rsidRDefault="00C136CE" w:rsidP="00C136CE">
      <w:pPr>
        <w:ind w:firstLine="240"/>
      </w:pPr>
      <w:r w:rsidRPr="00FD02E3">
        <w:rPr>
          <w:rFonts w:hint="eastAsia"/>
        </w:rPr>
        <w:t>という言葉があるでしょ。「我々の義のためにキリストは甦った」というのは、その義を与えるときには、ではどうやって与えるかというと、復活の生命をもって与える。復活の生命とは何か。それは聖霊のことになる。だから、</w:t>
      </w:r>
    </w:p>
    <w:p w:rsidR="00C136CE" w:rsidRDefault="00C136CE" w:rsidP="00C136CE">
      <w:pPr>
        <w:pStyle w:val="aff0"/>
        <w:ind w:left="480" w:right="480"/>
      </w:pPr>
      <w:r>
        <w:rPr>
          <w:rFonts w:hint="eastAsia"/>
        </w:rPr>
        <w:t>「</w:t>
      </w:r>
      <w:r w:rsidRPr="00FD02E3">
        <w:rPr>
          <w:rFonts w:hint="eastAsia"/>
        </w:rPr>
        <w:t>十字架と復活と聖霊</w:t>
      </w:r>
      <w:r w:rsidRPr="00747A02">
        <w:rPr>
          <w:rFonts w:hint="eastAsia"/>
          <w:sz w:val="20"/>
          <w:szCs w:val="20"/>
        </w:rPr>
        <w:t>（ペンテコステ）</w:t>
      </w:r>
      <w:r w:rsidRPr="00FD02E3">
        <w:rPr>
          <w:rFonts w:hint="eastAsia"/>
        </w:rPr>
        <w:t>は離すことができない</w:t>
      </w:r>
      <w:r>
        <w:rPr>
          <w:rFonts w:hint="eastAsia"/>
        </w:rPr>
        <w:t>」</w:t>
      </w:r>
    </w:p>
    <w:p w:rsidR="00C136CE" w:rsidRPr="00FD02E3" w:rsidRDefault="00C136CE" w:rsidP="00C136CE">
      <w:pPr>
        <w:ind w:firstLine="240"/>
      </w:pPr>
      <w:r w:rsidRPr="00FD02E3">
        <w:rPr>
          <w:rFonts w:hint="eastAsia"/>
        </w:rPr>
        <w:t>というのはその意味なんです。</w:t>
      </w:r>
    </w:p>
    <w:p w:rsidR="00C136CE" w:rsidRPr="00FD02E3" w:rsidRDefault="00C136CE" w:rsidP="00C136CE">
      <w:pPr>
        <w:pStyle w:val="1"/>
        <w:spacing w:before="480"/>
      </w:pPr>
      <w:bookmarkStart w:id="3" w:name="_Ref460235259"/>
      <w:r>
        <w:rPr>
          <w:rFonts w:hint="eastAsia"/>
        </w:rPr>
        <w:t>●</w:t>
      </w:r>
      <w:r w:rsidRPr="00FD02E3">
        <w:rPr>
          <w:rFonts w:hint="eastAsia"/>
        </w:rPr>
        <w:t>旧約のアウフヘーベン</w:t>
      </w:r>
      <w:bookmarkEnd w:id="3"/>
    </w:p>
    <w:p w:rsidR="00C136CE" w:rsidRPr="00FD02E3" w:rsidRDefault="00C136CE" w:rsidP="00C136CE">
      <w:pPr>
        <w:pStyle w:val="21"/>
      </w:pPr>
      <w:r w:rsidRPr="00747A02">
        <w:rPr>
          <w:vertAlign w:val="superscript"/>
        </w:rPr>
        <w:t>48</w:t>
      </w:r>
      <w:r w:rsidRPr="00FD02E3">
        <w:rPr>
          <w:rFonts w:hint="eastAsia"/>
        </w:rPr>
        <w:t>直ちにその中の一人はしりゆきて海綿をとり、酸き葡萄酒を含ませ、葦につけてイエスに飲ましむ。</w:t>
      </w:r>
      <w:r w:rsidRPr="00747A02">
        <w:rPr>
          <w:vertAlign w:val="superscript"/>
        </w:rPr>
        <w:t>49</w:t>
      </w:r>
      <w:r w:rsidRPr="00FD02E3">
        <w:rPr>
          <w:rFonts w:hint="eastAsia"/>
        </w:rPr>
        <w:t>その他の者ども言う『まて、エリヤ来りて彼を救うや否や、我ら之を見ん』</w:t>
      </w:r>
    </w:p>
    <w:p w:rsidR="00C136CE" w:rsidRPr="00FD02E3" w:rsidRDefault="00C136CE" w:rsidP="00C136CE">
      <w:pPr>
        <w:ind w:firstLine="240"/>
      </w:pPr>
      <w:r w:rsidRPr="00FD02E3">
        <w:rPr>
          <w:rFonts w:hint="eastAsia"/>
        </w:rPr>
        <w:t>血が流れますから、喉が渇くわけです。そこで酸っぱい葡萄酒を含ませて飲ましめた。キリストはこれを受けとらなかった。</w:t>
      </w:r>
    </w:p>
    <w:p w:rsidR="00C136CE" w:rsidRPr="00FD02E3" w:rsidRDefault="00C136CE" w:rsidP="00C136CE">
      <w:pPr>
        <w:pStyle w:val="21"/>
      </w:pPr>
      <w:r w:rsidRPr="00747A02">
        <w:rPr>
          <w:vertAlign w:val="superscript"/>
        </w:rPr>
        <w:t>50</w:t>
      </w:r>
      <w:r w:rsidRPr="00FD02E3">
        <w:rPr>
          <w:rFonts w:hint="eastAsia"/>
        </w:rPr>
        <w:t>イエス再び大声に</w:t>
      </w:r>
      <w:r w:rsidR="001D742C">
        <w:ruby>
          <w:rubyPr>
            <w:rubyAlign w:val="center"/>
            <w:hps w:val="12"/>
            <w:hpsRaise w:val="22"/>
            <w:hpsBaseText w:val="24"/>
            <w:lid w:val="ja-JP"/>
          </w:rubyPr>
          <w:rt>
            <w:r w:rsidR="00C136CE" w:rsidRPr="00747A02">
              <w:rPr>
                <w:rFonts w:ascii="ＭＳ 明朝" w:eastAsia="ＭＳ 明朝" w:hAnsi="ＭＳ 明朝" w:hint="eastAsia"/>
                <w:sz w:val="12"/>
              </w:rPr>
              <w:t>よば</w:t>
            </w:r>
          </w:rt>
          <w:rubyBase>
            <w:r w:rsidR="00C136CE">
              <w:rPr>
                <w:rFonts w:hint="eastAsia"/>
              </w:rPr>
              <w:t>呼</w:t>
            </w:r>
          </w:rubyBase>
        </w:ruby>
      </w:r>
      <w:r w:rsidRPr="00FD02E3">
        <w:rPr>
          <w:rFonts w:hint="eastAsia"/>
        </w:rPr>
        <w:t>わりて息絶えたもう。</w:t>
      </w:r>
    </w:p>
    <w:p w:rsidR="00C136CE" w:rsidRPr="00FD02E3" w:rsidRDefault="00C136CE" w:rsidP="00C136CE">
      <w:pPr>
        <w:ind w:firstLine="240"/>
      </w:pPr>
      <w:r w:rsidRPr="00FD02E3">
        <w:rPr>
          <w:rFonts w:hint="eastAsia"/>
        </w:rPr>
        <w:t>と。これは</w:t>
      </w:r>
      <w:r w:rsidR="001D742C">
        <w:ruby>
          <w:rubyPr>
            <w:rubyAlign w:val="distributeSpace"/>
            <w:hps w:val="12"/>
            <w:hpsRaise w:val="22"/>
            <w:hpsBaseText w:val="24"/>
            <w:lid w:val="ja-JP"/>
          </w:rubyPr>
          <w:rt>
            <w:r w:rsidR="00C136CE" w:rsidRPr="00E752D2">
              <w:rPr>
                <w:rFonts w:ascii="ＭＳ 明朝" w:eastAsia="ＭＳ 明朝" w:hAnsi="ＭＳ 明朝" w:hint="eastAsia"/>
                <w:sz w:val="12"/>
              </w:rPr>
              <w:t>だらに</w:t>
            </w:r>
          </w:rt>
          <w:rubyBase>
            <w:r w:rsidR="00C136CE">
              <w:rPr>
                <w:rFonts w:hint="eastAsia"/>
              </w:rPr>
              <w:t>陀羅尼</w:t>
            </w:r>
          </w:rubyBase>
        </w:ruby>
      </w:r>
      <w:r w:rsidRPr="00FD02E3">
        <w:rPr>
          <w:rFonts w:hint="eastAsia"/>
        </w:rPr>
        <w:t>式な異言的なもの、異言の叫びです。異言の叫びで、もう言葉にならない。「大声にて」というんですから、最後の断末魔の大声の叫びです。その異言の大きな叫びというものは何だか分からない。とにかく、そうしたらば、</w:t>
      </w:r>
    </w:p>
    <w:p w:rsidR="00C136CE" w:rsidRPr="00FD02E3" w:rsidRDefault="00C136CE" w:rsidP="00C136CE">
      <w:pPr>
        <w:pStyle w:val="21"/>
      </w:pPr>
      <w:r w:rsidRPr="00747A02">
        <w:rPr>
          <w:vertAlign w:val="superscript"/>
        </w:rPr>
        <w:t>51</w:t>
      </w:r>
      <w:r w:rsidRPr="00FD02E3">
        <w:rPr>
          <w:rFonts w:hint="eastAsia"/>
        </w:rPr>
        <w:t>視よ、聖所の幕、上より下まで裂けて二つとなり、</w:t>
      </w:r>
    </w:p>
    <w:p w:rsidR="00C136CE" w:rsidRPr="00FD02E3" w:rsidRDefault="00C136CE" w:rsidP="00C136CE">
      <w:pPr>
        <w:ind w:firstLine="240"/>
      </w:pPr>
      <w:r w:rsidRPr="00FD02E3">
        <w:rPr>
          <w:rFonts w:hint="eastAsia"/>
        </w:rPr>
        <w:t>これは旧約のアウフヘーベン</w:t>
      </w:r>
      <w:r w:rsidRPr="00747A02">
        <w:rPr>
          <w:rFonts w:hint="eastAsia"/>
          <w:sz w:val="20"/>
          <w:szCs w:val="20"/>
        </w:rPr>
        <w:t>（止揚）</w:t>
      </w:r>
      <w:r w:rsidRPr="00FD02E3">
        <w:rPr>
          <w:rFonts w:hint="eastAsia"/>
        </w:rPr>
        <w:t>、旧約の宗教がここで完了したという意味です。</w:t>
      </w:r>
    </w:p>
    <w:p w:rsidR="00C136CE" w:rsidRPr="00FD02E3" w:rsidRDefault="00C136CE" w:rsidP="00C136CE">
      <w:pPr>
        <w:pStyle w:val="21"/>
      </w:pPr>
      <w:r w:rsidRPr="00FD02E3">
        <w:rPr>
          <w:rFonts w:hint="eastAsia"/>
        </w:rPr>
        <w:t>また地震い、</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いわ</w:t>
            </w:r>
          </w:rt>
          <w:rubyBase>
            <w:r w:rsidR="00C136CE">
              <w:rPr>
                <w:rFonts w:hint="eastAsia"/>
              </w:rPr>
              <w:t>磐</w:t>
            </w:r>
          </w:rubyBase>
        </w:ruby>
      </w:r>
      <w:r w:rsidRPr="00FD02E3">
        <w:rPr>
          <w:rFonts w:hint="eastAsia"/>
        </w:rPr>
        <w:t>さけ、</w:t>
      </w:r>
    </w:p>
    <w:p w:rsidR="00C136CE" w:rsidRPr="00FD02E3" w:rsidRDefault="00C136CE" w:rsidP="00C136CE">
      <w:pPr>
        <w:ind w:firstLine="240"/>
      </w:pPr>
      <w:r w:rsidRPr="00FD02E3">
        <w:rPr>
          <w:rFonts w:hint="eastAsia"/>
        </w:rPr>
        <w:t>これは霊震だよ。霊が</w:t>
      </w:r>
      <w:r w:rsidR="001D742C" w:rsidRPr="00FD02E3">
        <w:ruby>
          <w:rubyPr>
            <w:rubyAlign w:val="center"/>
            <w:hps w:val="10"/>
            <w:hpsRaise w:val="20"/>
            <w:hpsBaseText w:val="24"/>
            <w:lid w:val="ja-JP"/>
          </w:rubyPr>
          <w:rt>
            <w:r w:rsidR="00C136CE" w:rsidRPr="00FD02E3">
              <w:rPr>
                <w:rFonts w:hint="eastAsia"/>
              </w:rPr>
              <w:t>ふる</w:t>
            </w:r>
          </w:rt>
          <w:rubyBase>
            <w:r w:rsidR="00C136CE" w:rsidRPr="00FD02E3">
              <w:rPr>
                <w:rFonts w:hint="eastAsia"/>
              </w:rPr>
              <w:t>震</w:t>
            </w:r>
          </w:rubyBase>
        </w:ruby>
      </w:r>
      <w:r w:rsidRPr="00FD02E3">
        <w:rPr>
          <w:rFonts w:hint="eastAsia"/>
        </w:rPr>
        <w:t>えたから、地が震え、磐が裂けた。</w:t>
      </w:r>
    </w:p>
    <w:p w:rsidR="00C136CE" w:rsidRPr="00FD02E3" w:rsidRDefault="00C136CE" w:rsidP="00C136CE">
      <w:pPr>
        <w:pStyle w:val="21"/>
      </w:pPr>
      <w:r w:rsidRPr="00747A02">
        <w:rPr>
          <w:vertAlign w:val="superscript"/>
        </w:rPr>
        <w:t>52</w:t>
      </w:r>
      <w:r w:rsidRPr="00FD02E3">
        <w:rPr>
          <w:rFonts w:hint="eastAsia"/>
        </w:rPr>
        <w:t>墓ひらけて、眠りたる聖徒の</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しかばね</w:t>
            </w:r>
          </w:rt>
          <w:rubyBase>
            <w:r w:rsidR="00C136CE">
              <w:rPr>
                <w:rFonts w:hint="eastAsia"/>
              </w:rPr>
              <w:t>屍體</w:t>
            </w:r>
          </w:rubyBase>
        </w:ruby>
      </w:r>
      <w:r w:rsidRPr="00FD02E3">
        <w:rPr>
          <w:rFonts w:hint="eastAsia"/>
        </w:rPr>
        <w:t>おおく活きかえり、</w:t>
      </w:r>
    </w:p>
    <w:p w:rsidR="00C136CE" w:rsidRPr="00FD02E3" w:rsidRDefault="00C136CE" w:rsidP="00C136CE">
      <w:pPr>
        <w:ind w:firstLine="240"/>
      </w:pPr>
      <w:r w:rsidRPr="00FD02E3">
        <w:rPr>
          <w:rFonts w:hint="eastAsia"/>
        </w:rPr>
        <w:t>大変なことです。キリストの実存というものがいかに神の力をそのまま受けとっていたかということがこういう事態でよくわかる。</w:t>
      </w:r>
    </w:p>
    <w:p w:rsidR="00C136CE" w:rsidRPr="00FD02E3" w:rsidRDefault="00C136CE" w:rsidP="00C136CE">
      <w:pPr>
        <w:pStyle w:val="21"/>
      </w:pPr>
      <w:r w:rsidRPr="00747A02">
        <w:rPr>
          <w:vertAlign w:val="superscript"/>
        </w:rPr>
        <w:t>53</w:t>
      </w:r>
      <w:r w:rsidRPr="00FD02E3">
        <w:rPr>
          <w:rFonts w:hint="eastAsia"/>
        </w:rPr>
        <w:t>イエスの復活ののち墓をいで、聖なる都に入りて、多くの人に現れたり。</w:t>
      </w:r>
    </w:p>
    <w:p w:rsidR="00C136CE" w:rsidRPr="00FD02E3" w:rsidRDefault="00C136CE" w:rsidP="00C136CE">
      <w:pPr>
        <w:ind w:firstLine="240"/>
      </w:pPr>
      <w:r w:rsidRPr="00FD02E3">
        <w:rPr>
          <w:rFonts w:hint="eastAsia"/>
        </w:rPr>
        <w:t>と。</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しかばね</w:t>
            </w:r>
          </w:rt>
          <w:rubyBase>
            <w:r w:rsidR="00C136CE">
              <w:rPr>
                <w:rFonts w:hint="eastAsia"/>
              </w:rPr>
              <w:t>屍體</w:t>
            </w:r>
          </w:rubyBase>
        </w:ruby>
      </w:r>
      <w:r w:rsidRPr="00FD02E3">
        <w:rPr>
          <w:rFonts w:hint="eastAsia"/>
        </w:rPr>
        <w:t>が生き返ってしまったというから大変なことです。この屍はもちろんまた死んだです。けれども、あるときに屍が甦るほどに、キリストが本当に生命をそこに与えてくださる。</w:t>
      </w:r>
    </w:p>
    <w:p w:rsidR="00C136CE" w:rsidRPr="00FD02E3" w:rsidRDefault="00C136CE" w:rsidP="00C136CE">
      <w:pPr>
        <w:ind w:firstLine="240"/>
      </w:pPr>
      <w:r w:rsidRPr="00FD02E3">
        <w:rPr>
          <w:rFonts w:hint="eastAsia"/>
        </w:rPr>
        <w:t>旧約宗教は、彼がその</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こひつじ</w:t>
            </w:r>
          </w:rt>
          <w:rubyBase>
            <w:r w:rsidR="00C136CE">
              <w:rPr>
                <w:rFonts w:hint="eastAsia"/>
              </w:rPr>
              <w:t>羔羊</w:t>
            </w:r>
          </w:rubyBase>
        </w:ruby>
      </w:r>
      <w:r w:rsidRPr="00FD02E3">
        <w:rPr>
          <w:rFonts w:hint="eastAsia"/>
        </w:rPr>
        <w:t>となって完全に贖いとったから、もう要らない。だから、聖所の幕が二つに裂けてしまった。即ち、モーセの律法の入っている至聖所と聖所の間の幕が裂けてしまったということは、旧約はこれでお終いということで、これから本当に新約のキリストの霊によって生きる。ユダヤ人がこれを受けとらないから、困ったもんだ。地が震う前に天に震っている。</w:t>
      </w:r>
    </w:p>
    <w:p w:rsidR="00C136CE" w:rsidRPr="00FD02E3" w:rsidRDefault="00C136CE" w:rsidP="00C136CE">
      <w:pPr>
        <w:pStyle w:val="21"/>
      </w:pPr>
      <w:r w:rsidRPr="00747A02">
        <w:rPr>
          <w:vertAlign w:val="superscript"/>
        </w:rPr>
        <w:lastRenderedPageBreak/>
        <w:t>54</w:t>
      </w:r>
      <w:r w:rsidRPr="00FD02E3">
        <w:rPr>
          <w:rFonts w:hint="eastAsia"/>
        </w:rPr>
        <w:t>百卒長および之と共にイエスを守りいたる者ども、地震とその有りし事とを見て、</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いた</w:t>
            </w:r>
          </w:rt>
          <w:rubyBase>
            <w:r w:rsidR="00C136CE">
              <w:rPr>
                <w:rFonts w:hint="eastAsia"/>
              </w:rPr>
              <w:t>甚</w:t>
            </w:r>
          </w:rubyBase>
        </w:ruby>
      </w:r>
      <w:r w:rsidRPr="00FD02E3">
        <w:rPr>
          <w:rFonts w:hint="eastAsia"/>
        </w:rPr>
        <w:t>く</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おそ</w:t>
            </w:r>
          </w:rt>
          <w:rubyBase>
            <w:r w:rsidR="00C136CE">
              <w:rPr>
                <w:rFonts w:hint="eastAsia"/>
              </w:rPr>
              <w:t>懼</w:t>
            </w:r>
          </w:rubyBase>
        </w:ruby>
      </w:r>
      <w:r w:rsidRPr="00FD02E3">
        <w:rPr>
          <w:rFonts w:hint="eastAsia"/>
        </w:rPr>
        <w:t>れ『</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げ</w:t>
            </w:r>
          </w:rt>
          <w:rubyBase>
            <w:r w:rsidR="00C136CE">
              <w:rPr>
                <w:rFonts w:hint="eastAsia"/>
              </w:rPr>
              <w:t>実</w:t>
            </w:r>
          </w:rubyBase>
        </w:ruby>
      </w:r>
      <w:r w:rsidRPr="00FD02E3">
        <w:rPr>
          <w:rFonts w:hint="eastAsia"/>
        </w:rPr>
        <w:t>に彼は神の子なりき』と言えり。</w:t>
      </w:r>
      <w:r w:rsidRPr="00747A02">
        <w:rPr>
          <w:vertAlign w:val="superscript"/>
        </w:rPr>
        <w:t>55</w:t>
      </w:r>
      <w:r w:rsidRPr="00FD02E3">
        <w:rPr>
          <w:rFonts w:hint="eastAsia"/>
        </w:rPr>
        <w:t>その処にて</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はる</w:t>
            </w:r>
          </w:rt>
          <w:rubyBase>
            <w:r w:rsidR="00C136CE">
              <w:rPr>
                <w:rFonts w:hint="eastAsia"/>
              </w:rPr>
              <w:t>遙</w:t>
            </w:r>
          </w:rubyBase>
        </w:ruby>
      </w:r>
      <w:r w:rsidRPr="00FD02E3">
        <w:rPr>
          <w:rFonts w:hint="eastAsia"/>
        </w:rPr>
        <w:t>かに望みいたる多くの女あり、イエスに</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つか</w:t>
            </w:r>
          </w:rt>
          <w:rubyBase>
            <w:r w:rsidR="00C136CE">
              <w:rPr>
                <w:rFonts w:hint="eastAsia"/>
              </w:rPr>
              <w:t>事</w:t>
            </w:r>
          </w:rubyBase>
        </w:ruby>
      </w:r>
      <w:r w:rsidRPr="00FD02E3">
        <w:rPr>
          <w:rFonts w:hint="eastAsia"/>
        </w:rPr>
        <w:t>えてガリラヤより従い</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きた</w:t>
            </w:r>
          </w:rt>
          <w:rubyBase>
            <w:r w:rsidR="00C136CE">
              <w:rPr>
                <w:rFonts w:hint="eastAsia"/>
              </w:rPr>
              <w:t>来</w:t>
            </w:r>
          </w:rubyBase>
        </w:ruby>
      </w:r>
      <w:r w:rsidRPr="00FD02E3">
        <w:rPr>
          <w:rFonts w:hint="eastAsia"/>
        </w:rPr>
        <w:t>りし者どもなり。</w:t>
      </w:r>
      <w:r w:rsidRPr="00747A02">
        <w:rPr>
          <w:vertAlign w:val="superscript"/>
        </w:rPr>
        <w:t>56</w:t>
      </w:r>
      <w:r w:rsidRPr="00FD02E3">
        <w:rPr>
          <w:rFonts w:hint="eastAsia"/>
        </w:rPr>
        <w:t>その中には、マグダラのマリヤ、ヤコブとヨセフとの母マリヤ及びゼベダイの子らの母などもいたり。</w:t>
      </w:r>
    </w:p>
    <w:p w:rsidR="00C136CE" w:rsidRPr="00FD02E3" w:rsidRDefault="00C136CE" w:rsidP="00C136CE">
      <w:pPr>
        <w:ind w:firstLine="240"/>
      </w:pPr>
      <w:r w:rsidRPr="00FD02E3">
        <w:rPr>
          <w:rFonts w:hint="eastAsia"/>
        </w:rPr>
        <w:t>「マグダラのマリヤ」というのが一番先によく出てくる。よほどこれはやっかいな女性だったとみえる。しかし、それがひっくり返されて、本当にキリストに救われた。だから、またキリストを非常に慕ったわけです。</w:t>
      </w:r>
    </w:p>
    <w:p w:rsidR="00C136CE" w:rsidRPr="00FD02E3" w:rsidRDefault="00C136CE" w:rsidP="00C136CE">
      <w:pPr>
        <w:ind w:firstLine="240"/>
      </w:pPr>
      <w:r w:rsidRPr="00FD02E3">
        <w:rPr>
          <w:rFonts w:hint="eastAsia"/>
        </w:rPr>
        <w:t>まぁ、マタイ伝</w:t>
      </w:r>
      <w:r w:rsidRPr="00747A02">
        <w:rPr>
          <w:rFonts w:asciiTheme="minorEastAsia" w:hAnsiTheme="minorEastAsia"/>
        </w:rPr>
        <w:t>27</w:t>
      </w:r>
      <w:r w:rsidRPr="00FD02E3">
        <w:rPr>
          <w:rFonts w:hint="eastAsia"/>
        </w:rPr>
        <w:t>章は、マルコ伝もルカ伝もヨハネ伝も、十字架のキリストというところは、私たちが解説なんかできるところではない。深く読んで瞑想して――律法の世界を福音の世界で乗り越えた、切り替えたところの事態がこの十字架ですから――何度言っても尽きないところです。</w:t>
      </w:r>
    </w:p>
    <w:p w:rsidR="00C136CE" w:rsidRPr="00FD02E3" w:rsidRDefault="00C136CE" w:rsidP="00C136CE">
      <w:pPr>
        <w:pStyle w:val="1"/>
        <w:spacing w:before="480"/>
      </w:pPr>
      <w:bookmarkStart w:id="4" w:name="_Ref460235263"/>
      <w:r>
        <w:rPr>
          <w:rFonts w:hint="eastAsia"/>
        </w:rPr>
        <w:t>●</w:t>
      </w:r>
      <w:r w:rsidRPr="00FD02E3">
        <w:rPr>
          <w:rFonts w:hint="eastAsia"/>
        </w:rPr>
        <w:t>キリストの復活にあずかる</w:t>
      </w:r>
      <w:bookmarkEnd w:id="4"/>
    </w:p>
    <w:p w:rsidR="00C136CE" w:rsidRPr="00FD02E3" w:rsidRDefault="00C136CE" w:rsidP="00C136CE">
      <w:pPr>
        <w:ind w:firstLine="240"/>
      </w:pPr>
      <w:r w:rsidRPr="00FD02E3">
        <w:rPr>
          <w:rFonts w:hint="eastAsia"/>
        </w:rPr>
        <w:t>弟子たちは、キリストが甦るまでは、もう失望落胆、「とうとう、我々の先生は十字架にかけられてしまったか」というわけです。女の人は、墓場に行って塗料を屍に塗ろうと考えて、その時を迎えようとしたんですが、ところが、三日目はキリストの復活ということになる。</w:t>
      </w:r>
    </w:p>
    <w:p w:rsidR="00C136CE" w:rsidRPr="00FD02E3" w:rsidRDefault="00C136CE" w:rsidP="00C136CE">
      <w:pPr>
        <w:ind w:firstLine="240"/>
      </w:pPr>
      <w:r w:rsidRPr="00FD02E3">
        <w:rPr>
          <w:rFonts w:hint="eastAsia"/>
        </w:rPr>
        <w:t>我々はこの十字架だけでお終いになるわけにはいかないので、今日はその復活の方はやりませんけれども、必ず十字架のあとはキリストの復活、霊体として勝利して顕れたこの事態がある。それではじめて福音ですから。</w:t>
      </w:r>
    </w:p>
    <w:p w:rsidR="00C136CE" w:rsidRPr="00FD02E3" w:rsidRDefault="00C136CE" w:rsidP="00C136CE">
      <w:pPr>
        <w:ind w:firstLine="240"/>
      </w:pPr>
      <w:r w:rsidRPr="00FD02E3">
        <w:rPr>
          <w:rFonts w:hint="eastAsia"/>
        </w:rPr>
        <w:t>それでもまだ足りない。「キリストが甦った」と言ってただ喜んだってしょうがないので、今度は、自分自身がキリストの復活にあずからなければならない。十字架で死んで、空っぽにされて――キリストの復活の歓びにあずかるにはどうしたらいいか、これはもうペンテコステです――聖霊に満たされる。これは聖霊が臨んでこないかぎり、歓びに与かるということが空言になってしまう。復活の</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おとずれ</w:t>
            </w:r>
          </w:rt>
          <w:rubyBase>
            <w:r w:rsidR="00C136CE">
              <w:rPr>
                <w:rFonts w:hint="eastAsia"/>
              </w:rPr>
              <w:t>音信</w:t>
            </w:r>
          </w:rubyBase>
        </w:ruby>
      </w:r>
      <w:r w:rsidRPr="00FD02E3">
        <w:rPr>
          <w:rFonts w:hint="eastAsia"/>
        </w:rPr>
        <w:t>はなるほど耳に聞いて結構な音信です。だから、音信を聞いただけで、何か甦ったような気持がしたってわるくはないけれども、しかし、</w:t>
      </w:r>
    </w:p>
    <w:p w:rsidR="00C136CE" w:rsidRPr="00FD02E3" w:rsidRDefault="00C136CE" w:rsidP="00C136CE">
      <w:pPr>
        <w:pStyle w:val="aff0"/>
        <w:ind w:left="480" w:right="480"/>
      </w:pPr>
      <w:r w:rsidRPr="00FD02E3">
        <w:rPr>
          <w:rFonts w:hint="eastAsia"/>
        </w:rPr>
        <w:t>「本当に自分は死んでも死なないものに甦りました」</w:t>
      </w:r>
    </w:p>
    <w:p w:rsidR="00C136CE" w:rsidRPr="00FD02E3" w:rsidRDefault="00C136CE" w:rsidP="00C136CE">
      <w:pPr>
        <w:ind w:firstLine="240"/>
      </w:pPr>
      <w:r w:rsidRPr="00FD02E3">
        <w:rPr>
          <w:rFonts w:hint="eastAsia"/>
        </w:rPr>
        <w:t>という信仰告白ができるためには、これは聖霊を受けなければダメです。それで、聖霊ということが一番大事なことになるわけです。我々は時々ひとりで十字架のところは深く瞑想しながら読むことです。それで決定的に私たちが砕けをいただく。それも力みではない。</w:t>
      </w:r>
    </w:p>
    <w:p w:rsidR="00C136CE" w:rsidRPr="00FD02E3" w:rsidRDefault="00C136CE" w:rsidP="00C136CE">
      <w:pPr>
        <w:pStyle w:val="aff0"/>
        <w:ind w:left="480" w:right="480"/>
      </w:pPr>
      <w:r w:rsidRPr="00FD02E3">
        <w:rPr>
          <w:rFonts w:hint="eastAsia"/>
        </w:rPr>
        <w:t>「いつも自分は問題なくキリストで砕かれています。だから、生命は来ざるを得ません」</w:t>
      </w:r>
    </w:p>
    <w:p w:rsidR="00C136CE" w:rsidRPr="00FD02E3" w:rsidRDefault="00C136CE" w:rsidP="00C136CE">
      <w:pPr>
        <w:ind w:firstLine="240"/>
      </w:pPr>
      <w:r w:rsidRPr="00FD02E3">
        <w:rPr>
          <w:rFonts w:hint="eastAsia"/>
        </w:rPr>
        <w:t>と、そこへ持っていかなくてはダメです。そうすると、</w:t>
      </w:r>
    </w:p>
    <w:p w:rsidR="00C136CE" w:rsidRPr="00FD02E3" w:rsidRDefault="00C136CE" w:rsidP="00C136CE">
      <w:pPr>
        <w:pStyle w:val="aff0"/>
        <w:ind w:left="480" w:right="480"/>
      </w:pPr>
      <w:r w:rsidRPr="00FD02E3">
        <w:rPr>
          <w:rFonts w:hint="eastAsia"/>
        </w:rPr>
        <w:t>「なんぞ我を棄て給いし」</w:t>
      </w:r>
    </w:p>
    <w:p w:rsidR="00C136CE" w:rsidRPr="00FD02E3" w:rsidRDefault="00C136CE" w:rsidP="00C136CE">
      <w:pPr>
        <w:ind w:firstLine="240"/>
      </w:pPr>
      <w:r w:rsidRPr="00FD02E3">
        <w:rPr>
          <w:rFonts w:hint="eastAsia"/>
        </w:rPr>
        <w:lastRenderedPageBreak/>
        <w:t>というキリストの義の、義憤の、怒の御言の本当の味わいというものがでてくる。</w:t>
      </w:r>
    </w:p>
    <w:p w:rsidR="00C136CE" w:rsidRPr="00FD02E3" w:rsidRDefault="00C136CE" w:rsidP="00C136CE">
      <w:pPr>
        <w:ind w:firstLine="240"/>
      </w:pPr>
      <w:r w:rsidRPr="00FD02E3">
        <w:rPr>
          <w:rFonts w:hint="eastAsia"/>
        </w:rPr>
        <w:t>我々人間はキリストのように完璧に義人でありえませんから、「なんぞ我を棄て給いし」とキリストの角度からは言えない。けれども、御霊の世界に入ると、今度はある意味において、この響きも我々の響きとなってくる。もう結局、聖書は、聖書のキリスト、使徒たち、預言者たち、そういった者の次元に自分を本当に入れてくれる。</w:t>
      </w:r>
    </w:p>
    <w:p w:rsidR="00C136CE" w:rsidRPr="00FD02E3" w:rsidRDefault="00C136CE" w:rsidP="00C136CE">
      <w:pPr>
        <w:pStyle w:val="aff0"/>
        <w:ind w:left="480" w:right="480"/>
      </w:pPr>
      <w:r w:rsidRPr="00FD02E3">
        <w:rPr>
          <w:rFonts w:hint="eastAsia"/>
        </w:rPr>
        <w:t>「ああ、これはわが告白だ」</w:t>
      </w:r>
    </w:p>
    <w:p w:rsidR="00C136CE" w:rsidRPr="00FD02E3" w:rsidRDefault="00C136CE" w:rsidP="00C136CE">
      <w:pPr>
        <w:ind w:firstLine="240"/>
      </w:pPr>
      <w:r w:rsidRPr="00FD02E3">
        <w:rPr>
          <w:rFonts w:hint="eastAsia"/>
        </w:rPr>
        <w:t>と言って、本当に自分の中に消化してしまう。</w:t>
      </w:r>
    </w:p>
    <w:p w:rsidR="00C136CE" w:rsidRPr="00FD02E3" w:rsidRDefault="00C136CE" w:rsidP="00C136CE">
      <w:pPr>
        <w:pStyle w:val="aff0"/>
        <w:ind w:left="480" w:right="480"/>
      </w:pPr>
      <w:r w:rsidRPr="00FD02E3">
        <w:rPr>
          <w:rFonts w:hint="eastAsia"/>
        </w:rPr>
        <w:t>「聖書の文字と自分は一つである」</w:t>
      </w:r>
    </w:p>
    <w:p w:rsidR="00C136CE" w:rsidRPr="00FD02E3" w:rsidRDefault="00C136CE" w:rsidP="00C136CE">
      <w:pPr>
        <w:ind w:firstLine="240"/>
      </w:pPr>
      <w:r w:rsidRPr="00FD02E3">
        <w:rPr>
          <w:rFonts w:hint="eastAsia"/>
        </w:rPr>
        <w:t>というような読み方にだんだんなっていかなくてはダメなわけです。</w:t>
      </w:r>
    </w:p>
    <w:p w:rsidR="00C136CE" w:rsidRPr="00FD02E3" w:rsidRDefault="00C136CE" w:rsidP="00C136CE">
      <w:pPr>
        <w:ind w:firstLine="240"/>
      </w:pPr>
      <w:r w:rsidRPr="00FD02E3">
        <w:rPr>
          <w:rFonts w:hint="eastAsia"/>
        </w:rPr>
        <w:t>我々の信仰は十字架が土台であることは、普通の教会でもそれを言いますけれども、十字架の土台がいかにして本ものであるかということは、復活と聖霊を本当に受けているかということによって実証される。また、復活と聖霊を本当に受けていれば、十字架の土台はいよいよ深くなっていく。このことにおいて、おそらく普通のキリスト教会はどんなもんでしょうかね。だいぶ私は疑問に思いますけれども。</w:t>
      </w:r>
    </w:p>
    <w:p w:rsidR="00C136CE" w:rsidRPr="00FD02E3" w:rsidRDefault="00C136CE" w:rsidP="00C136CE">
      <w:pPr>
        <w:pStyle w:val="1"/>
        <w:spacing w:before="480"/>
      </w:pPr>
      <w:bookmarkStart w:id="5" w:name="_Ref460235268"/>
      <w:r>
        <w:rPr>
          <w:rFonts w:hint="eastAsia"/>
        </w:rPr>
        <w:t>●</w:t>
      </w:r>
      <w:r w:rsidRPr="00FD02E3">
        <w:rPr>
          <w:rFonts w:hint="eastAsia"/>
        </w:rPr>
        <w:t>祈り</w:t>
      </w:r>
      <w:bookmarkEnd w:id="5"/>
    </w:p>
    <w:p w:rsidR="00C136CE" w:rsidRDefault="00C136CE" w:rsidP="00C136CE">
      <w:pPr>
        <w:ind w:firstLine="240"/>
      </w:pPr>
      <w:r w:rsidRPr="00FD02E3">
        <w:rPr>
          <w:rFonts w:hint="eastAsia"/>
        </w:rPr>
        <w:t>祈ります。主さま、私たちの、ここにいる者またいない者、みなそれぞれいろいろな現実にあります。いろんなことで行き詰まったり、苦しんだり、嘆いたり、気がふさいだり、いろいろな状態がありますが、私たちはどのような時にも本当に十字架のあなたに立ち返って、あなたが本当に</w:t>
      </w:r>
    </w:p>
    <w:p w:rsidR="00C136CE" w:rsidRDefault="00C136CE" w:rsidP="00C136CE">
      <w:pPr>
        <w:pStyle w:val="aff0"/>
        <w:ind w:left="480" w:right="480"/>
      </w:pPr>
      <w:r w:rsidRPr="00FD02E3">
        <w:rPr>
          <w:rFonts w:hint="eastAsia"/>
        </w:rPr>
        <w:t>「彼らの罪を赦せ」</w:t>
      </w:r>
    </w:p>
    <w:p w:rsidR="00C136CE" w:rsidRPr="00FD02E3" w:rsidRDefault="00C136CE" w:rsidP="00C136CE">
      <w:pPr>
        <w:ind w:firstLine="240"/>
      </w:pPr>
      <w:r w:rsidRPr="00FD02E3">
        <w:rPr>
          <w:rFonts w:hint="eastAsia"/>
        </w:rPr>
        <w:t>と父に願い給うたところの事態に耳を傾けますときに、私たちはどのような問題がありましょうとも、すっかりそれらのことがあなたと共に十字架されていることを深く深く瞑想をもって受けとるところに、あなたの十字架を本当に受けとる事態があると思っております。あなたの十字架に沈黙をもって立ち向かい、静かに深く、一切はあなたがしてくださったことを受けとります。</w:t>
      </w:r>
    </w:p>
    <w:p w:rsidR="00C136CE" w:rsidRPr="00FD02E3" w:rsidRDefault="00C136CE" w:rsidP="00C136CE">
      <w:pPr>
        <w:ind w:firstLine="240"/>
      </w:pPr>
      <w:r w:rsidRPr="00FD02E3">
        <w:rPr>
          <w:rFonts w:hint="eastAsia"/>
        </w:rPr>
        <w:t>あなたが、</w:t>
      </w:r>
    </w:p>
    <w:p w:rsidR="00C136CE" w:rsidRPr="00FD02E3" w:rsidRDefault="00C136CE" w:rsidP="00C136CE">
      <w:pPr>
        <w:pStyle w:val="aff0"/>
        <w:ind w:left="480" w:right="480"/>
      </w:pPr>
      <w:r w:rsidRPr="00FD02E3">
        <w:rPr>
          <w:rFonts w:hint="eastAsia"/>
        </w:rPr>
        <w:t>「過去も現在も未来も、私は全部、引き受けた」</w:t>
      </w:r>
    </w:p>
    <w:p w:rsidR="00C136CE" w:rsidRPr="00FD02E3" w:rsidRDefault="00C136CE" w:rsidP="00C136CE">
      <w:pPr>
        <w:ind w:firstLine="240"/>
      </w:pPr>
      <w:r w:rsidRPr="00FD02E3">
        <w:rPr>
          <w:rFonts w:hint="eastAsia"/>
        </w:rPr>
        <w:t>と言う、あなたの御引受け給いしこの十字架の担いは、これから外れるいかなることもありません。あなたの十字架の驚くべき担いを私たちはしっかりと深く受けとり、十字架によって担われ、私たちもまた根源的には十字架されて、</w:t>
      </w:r>
    </w:p>
    <w:p w:rsidR="00C136CE" w:rsidRPr="00FD02E3" w:rsidRDefault="00C136CE" w:rsidP="00C136CE">
      <w:pPr>
        <w:pStyle w:val="aff0"/>
        <w:ind w:left="480" w:right="480"/>
      </w:pPr>
      <w:r w:rsidRPr="00FD02E3">
        <w:rPr>
          <w:rFonts w:hint="eastAsia"/>
        </w:rPr>
        <w:t>「もはやわれ生くるにあらず」</w:t>
      </w:r>
    </w:p>
    <w:p w:rsidR="00C136CE" w:rsidRPr="00FD02E3" w:rsidRDefault="00C136CE" w:rsidP="00C136CE">
      <w:pPr>
        <w:ind w:firstLine="240"/>
      </w:pPr>
      <w:r w:rsidRPr="00FD02E3">
        <w:rPr>
          <w:rFonts w:hint="eastAsia"/>
        </w:rPr>
        <w:t>とパウロが言いましたところの事態が私たちの一番根底にあります。</w:t>
      </w:r>
    </w:p>
    <w:p w:rsidR="00C136CE" w:rsidRPr="00FD02E3" w:rsidRDefault="00C136CE" w:rsidP="00C136CE">
      <w:pPr>
        <w:pStyle w:val="aff0"/>
        <w:ind w:left="480" w:right="480"/>
      </w:pPr>
      <w:r w:rsidRPr="00FD02E3">
        <w:rPr>
          <w:rFonts w:hint="eastAsia"/>
        </w:rPr>
        <w:t>「しかし、あなたが生き給う。御霊のあなたは私たちの中で生き給う」</w:t>
      </w:r>
    </w:p>
    <w:p w:rsidR="00C136CE" w:rsidRPr="00FD02E3" w:rsidRDefault="00C136CE" w:rsidP="00C136CE">
      <w:pPr>
        <w:ind w:firstLine="240"/>
      </w:pPr>
      <w:r w:rsidRPr="00FD02E3">
        <w:rPr>
          <w:rFonts w:hint="eastAsia"/>
        </w:rPr>
        <w:t>ということを受けとって、聖意を体現し、聖力をいただき、聖光に浴し、ご愛を私たちのハートとします。そして、本当に新しく、力強く、あなたの</w:t>
      </w:r>
      <w:r w:rsidR="001D742C">
        <w:ruby>
          <w:rubyPr>
            <w:rubyAlign w:val="center"/>
            <w:hps w:val="12"/>
            <w:hpsRaise w:val="22"/>
            <w:hpsBaseText w:val="24"/>
            <w:lid w:val="ja-JP"/>
          </w:rubyPr>
          <w:rt>
            <w:r w:rsidR="00C136CE" w:rsidRPr="00747A02">
              <w:rPr>
                <w:rFonts w:ascii="ＭＳ 明朝" w:eastAsia="ＭＳ 明朝" w:hAnsi="ＭＳ 明朝" w:hint="eastAsia"/>
                <w:sz w:val="12"/>
              </w:rPr>
              <w:t>もの</w:t>
            </w:r>
          </w:rt>
          <w:rubyBase>
            <w:r w:rsidR="00C136CE">
              <w:rPr>
                <w:rFonts w:hint="eastAsia"/>
              </w:rPr>
              <w:t>有</w:t>
            </w:r>
          </w:rubyBase>
        </w:ruby>
      </w:r>
      <w:r w:rsidRPr="00FD02E3">
        <w:rPr>
          <w:rFonts w:hint="eastAsia"/>
        </w:rPr>
        <w:t>、あなたに</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つ</w:t>
            </w:r>
          </w:rt>
          <w:rubyBase>
            <w:r w:rsidR="00C136CE">
              <w:rPr>
                <w:rFonts w:hint="eastAsia"/>
              </w:rPr>
              <w:t>属</w:t>
            </w:r>
          </w:rubyBase>
        </w:ruby>
      </w:r>
      <w:r w:rsidRPr="00FD02E3">
        <w:rPr>
          <w:rFonts w:hint="eastAsia"/>
        </w:rPr>
        <w:t>ける者とい</w:t>
      </w:r>
      <w:r w:rsidRPr="00FD02E3">
        <w:rPr>
          <w:rFonts w:hint="eastAsia"/>
        </w:rPr>
        <w:lastRenderedPageBreak/>
        <w:t>う、</w:t>
      </w:r>
      <w:r w:rsidRPr="00E752D2">
        <w:rPr>
          <w:rFonts w:hint="eastAsia"/>
          <w:em w:val="comma"/>
        </w:rPr>
        <w:t>即主</w:t>
      </w:r>
      <w:r w:rsidRPr="00FD02E3">
        <w:rPr>
          <w:rFonts w:hint="eastAsia"/>
        </w:rPr>
        <w:t>という事態に一人びとりがいかなる時にも瞑想し祈りかかれば入れるという、この絶対ご恩寵をいよいよ受けとります。</w:t>
      </w:r>
    </w:p>
    <w:p w:rsidR="00C136CE" w:rsidRPr="00FD02E3" w:rsidRDefault="00C136CE" w:rsidP="00C136CE">
      <w:pPr>
        <w:pStyle w:val="aff0"/>
        <w:ind w:left="480" w:right="480"/>
      </w:pPr>
      <w:r w:rsidRPr="00FD02E3">
        <w:rPr>
          <w:rFonts w:hint="eastAsia"/>
        </w:rPr>
        <w:t>「なんぞ棄て給いし」</w:t>
      </w:r>
    </w:p>
    <w:p w:rsidR="00C136CE" w:rsidRPr="00FD02E3" w:rsidRDefault="00C136CE" w:rsidP="00C136CE">
      <w:pPr>
        <w:ind w:firstLine="240"/>
      </w:pPr>
      <w:r w:rsidRPr="00FD02E3">
        <w:rPr>
          <w:rFonts w:hint="eastAsia"/>
        </w:rPr>
        <w:t>というあなたの御言の中に、</w:t>
      </w:r>
    </w:p>
    <w:p w:rsidR="00C136CE" w:rsidRPr="00FD02E3" w:rsidRDefault="00C136CE" w:rsidP="00C136CE">
      <w:pPr>
        <w:pStyle w:val="aff0"/>
        <w:ind w:left="480" w:right="480"/>
      </w:pPr>
      <w:r w:rsidRPr="00FD02E3">
        <w:rPr>
          <w:rFonts w:hint="eastAsia"/>
        </w:rPr>
        <w:t>「わが義をなんじに与う」</w:t>
      </w:r>
    </w:p>
    <w:p w:rsidR="00C136CE" w:rsidRPr="00FD02E3" w:rsidRDefault="00C136CE" w:rsidP="00C136CE">
      <w:pPr>
        <w:ind w:firstLine="240"/>
      </w:pPr>
      <w:r w:rsidRPr="00FD02E3">
        <w:rPr>
          <w:rFonts w:hint="eastAsia"/>
        </w:rPr>
        <w:t>という、このあなたの義をいただくがゆえに感謝であります。そこに深い深い愛があります。</w:t>
      </w:r>
    </w:p>
    <w:p w:rsidR="00C136CE" w:rsidRPr="00FD02E3" w:rsidRDefault="00C136CE" w:rsidP="00C136CE">
      <w:pPr>
        <w:ind w:firstLine="240"/>
      </w:pPr>
      <w:r w:rsidRPr="00FD02E3">
        <w:rPr>
          <w:rFonts w:hint="eastAsia"/>
        </w:rPr>
        <w:t>この地上はどのようなことがありましても、</w:t>
      </w:r>
    </w:p>
    <w:p w:rsidR="00C136CE" w:rsidRPr="00FD02E3" w:rsidRDefault="00C136CE" w:rsidP="00C136CE">
      <w:pPr>
        <w:pStyle w:val="aff0"/>
        <w:ind w:left="480" w:right="480"/>
      </w:pPr>
      <w:r w:rsidRPr="00FD02E3">
        <w:rPr>
          <w:rFonts w:hint="eastAsia"/>
        </w:rPr>
        <w:t>「我は道なり、真理なり、生命なり」</w:t>
      </w:r>
    </w:p>
    <w:p w:rsidR="00C136CE" w:rsidRPr="00FD02E3" w:rsidRDefault="00C136CE" w:rsidP="00C136CE">
      <w:pPr>
        <w:ind w:firstLine="240"/>
      </w:pPr>
      <w:r w:rsidRPr="00FD02E3">
        <w:rPr>
          <w:rFonts w:hint="eastAsia"/>
        </w:rPr>
        <w:t>とは、正にこの十字架・復活・聖霊のあなたが私たちに仰ることの事態であることを信じます。どうぞ、そのようにして、新しき力と本当の黄金中道を闊歩するところの事態を、私たちはいよいよ身につけていくことができますように願い奉ります。</w:t>
      </w:r>
    </w:p>
    <w:p w:rsidR="00C136CE" w:rsidRPr="00FD02E3" w:rsidRDefault="00C136CE" w:rsidP="00C136CE">
      <w:pPr>
        <w:ind w:firstLine="240"/>
      </w:pPr>
      <w:r w:rsidRPr="00FD02E3">
        <w:rPr>
          <w:rFonts w:hint="eastAsia"/>
        </w:rPr>
        <w:t>今日は、創世記の最後まで来ましたが、ヨセフが本当にキリストの予表のごとくして、あのゴセンの地においてイスラエル民族のためにありました。イスラエルとエジプトはヨセフにおいて一つにされていました。ところが、現代は、イスラエルとエジプトは相変わらず戦っています。この創世記の歴史を思って彼らは立ち返るべきではないかと思います。神をぬきにしては、一切のことは解決しません。主さま、あなたと神さまに立ち帰るときには、一切のことは真に解決をみること、火を見るより明らかです。</w:t>
      </w:r>
    </w:p>
    <w:p w:rsidR="00C136CE" w:rsidRDefault="00C136CE" w:rsidP="00C136CE">
      <w:pPr>
        <w:ind w:firstLine="240"/>
      </w:pPr>
      <w:r w:rsidRPr="00FD02E3">
        <w:rPr>
          <w:rFonts w:hint="eastAsia"/>
        </w:rPr>
        <w:t>私たちはたくさんの友人がいました。しかし、失いました。けれども、</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しもべ</w:t>
            </w:r>
          </w:rt>
          <w:rubyBase>
            <w:r w:rsidR="00C136CE">
              <w:rPr>
                <w:rFonts w:hint="eastAsia"/>
              </w:rPr>
              <w:t>僕</w:t>
            </w:r>
          </w:rubyBase>
        </w:ruby>
      </w:r>
      <w:r w:rsidRPr="00FD02E3">
        <w:rPr>
          <w:rFonts w:hint="eastAsia"/>
        </w:rPr>
        <w:t>は悲しみません。どうぞ、彼らがそれぞれのところにおいて本当に福音の世界に、</w:t>
      </w:r>
    </w:p>
    <w:p w:rsidR="00C136CE" w:rsidRDefault="00C136CE" w:rsidP="00C136CE">
      <w:pPr>
        <w:pStyle w:val="aff0"/>
        <w:ind w:left="480" w:right="480"/>
      </w:pPr>
      <w:r w:rsidRPr="00FD02E3">
        <w:rPr>
          <w:rFonts w:hint="eastAsia"/>
        </w:rPr>
        <w:t>「ああ、これが本当に福音だ」</w:t>
      </w:r>
    </w:p>
    <w:p w:rsidR="00C136CE" w:rsidRPr="00FD02E3" w:rsidRDefault="00C136CE" w:rsidP="00C136CE">
      <w:pPr>
        <w:ind w:firstLine="240"/>
      </w:pPr>
      <w:r w:rsidRPr="00FD02E3">
        <w:rPr>
          <w:rFonts w:hint="eastAsia"/>
        </w:rPr>
        <w:t>と喜んでくれれば、それでいいんです。どうぞ、いかなる人も、神さま、あなたの御許に呼び寄せ、そして本当の福音の歓びを――使徒ペテロ、パウロ、ヨハネ、ヤコブの事態が何と慕わしいか。キリスト者たちが本当にもはや宗派的な、何々宗派でもカトリックでもプロテスタントでもありません――キリストにすべてが立ち返って、相対的な現実の奥に本当の絶対の現実を受けとっていくことができますように、おん導きください。</w:t>
      </w:r>
    </w:p>
    <w:p w:rsidR="00C136CE" w:rsidRPr="00FD02E3" w:rsidRDefault="00C136CE" w:rsidP="00C136CE">
      <w:pPr>
        <w:ind w:firstLine="240"/>
      </w:pPr>
      <w:r w:rsidRPr="00FD02E3">
        <w:rPr>
          <w:rFonts w:hint="eastAsia"/>
        </w:rPr>
        <w:t>この兄弟姉妹たちと共に一番深い世界にいよいよ私たちを入れてくださって感謝であります。どうぞ、いよいよ瞑想より瞑想へ、祈りより祈りへと――パウロは第三の天にまでも上げられましたが――一人びとりにとって、ある時にのっぴきならない恩寵をもってあなたが迫ってくださるように願い奉ります。今、いろいろな問題も全部、この十字架・復活・聖霊の角度から受けとり、この福音の事実をもって解決していくことができますように。かくして、あなたといよいよ親しく、あなたといよいよ一つになっていくことを、あらゆる事態を通して体験していくことができますようにおん導きください。</w:t>
      </w:r>
    </w:p>
    <w:p w:rsidR="00C136CE" w:rsidRPr="00FD02E3" w:rsidRDefault="00C136CE" w:rsidP="00C136CE">
      <w:pPr>
        <w:ind w:firstLine="240"/>
      </w:pPr>
      <w:r w:rsidRPr="00FD02E3">
        <w:rPr>
          <w:rFonts w:hint="eastAsia"/>
        </w:rPr>
        <w:t>今日はまた、創世記が一応終わって、</w:t>
      </w:r>
      <w:r w:rsidR="001D742C">
        <w:ruby>
          <w:rubyPr>
            <w:rubyAlign w:val="center"/>
            <w:hps w:val="12"/>
            <w:hpsRaise w:val="22"/>
            <w:hpsBaseText w:val="24"/>
            <w:lid w:val="ja-JP"/>
          </w:rubyPr>
          <w:rt>
            <w:r w:rsidR="00C136CE" w:rsidRPr="00747A02">
              <w:rPr>
                <w:rFonts w:ascii="ＭＳ 明朝" w:eastAsia="ＭＳ 明朝" w:hAnsi="ＭＳ 明朝" w:hint="eastAsia"/>
                <w:sz w:val="12"/>
              </w:rPr>
              <w:t>しもべ</w:t>
            </w:r>
          </w:rt>
          <w:rubyBase>
            <w:r w:rsidR="00C136CE">
              <w:rPr>
                <w:rFonts w:hint="eastAsia"/>
              </w:rPr>
              <w:t>僕</w:t>
            </w:r>
          </w:rubyBase>
        </w:ruby>
      </w:r>
      <w:r w:rsidRPr="00FD02E3">
        <w:rPr>
          <w:rFonts w:hint="eastAsia"/>
        </w:rPr>
        <w:t>も本当に御名を讃えておりますが、どうぞ、来たるべき</w:t>
      </w:r>
      <w:r w:rsidRPr="00747A02">
        <w:rPr>
          <w:rFonts w:asciiTheme="minorEastAsia" w:hAnsiTheme="minorEastAsia"/>
        </w:rPr>
        <w:t>29</w:t>
      </w:r>
      <w:r w:rsidRPr="00FD02E3">
        <w:rPr>
          <w:rFonts w:hint="eastAsia"/>
        </w:rPr>
        <w:t>日には創世記の</w:t>
      </w:r>
      <w:r w:rsidR="001D742C">
        <w:ruby>
          <w:rubyPr>
            <w:rubyAlign w:val="distributeSpace"/>
            <w:hps w:val="12"/>
            <w:hpsRaise w:val="22"/>
            <w:hpsBaseText w:val="24"/>
            <w:lid w:val="ja-JP"/>
          </w:rubyPr>
          <w:rt>
            <w:r w:rsidR="00C136CE" w:rsidRPr="00747A02">
              <w:rPr>
                <w:rFonts w:ascii="ＭＳ 明朝" w:eastAsia="ＭＳ 明朝" w:hAnsi="ＭＳ 明朝" w:hint="eastAsia"/>
                <w:sz w:val="12"/>
              </w:rPr>
              <w:t>くくり</w:t>
            </w:r>
          </w:rt>
          <w:rubyBase>
            <w:r w:rsidR="00C136CE">
              <w:rPr>
                <w:rFonts w:hint="eastAsia"/>
              </w:rPr>
              <w:t>総括</w:t>
            </w:r>
          </w:rubyBase>
        </w:ruby>
      </w:r>
      <w:r w:rsidRPr="00FD02E3">
        <w:rPr>
          <w:rFonts w:hint="eastAsia"/>
        </w:rPr>
        <w:t>をし、また兄弟姉妹たちと共にこの半年のご恩寵を感謝し、そしてまた新しく希望をもって進んでいくことができますように願い奉ります。今、心か</w:t>
      </w:r>
      <w:r w:rsidRPr="00FD02E3">
        <w:rPr>
          <w:rFonts w:hint="eastAsia"/>
        </w:rPr>
        <w:lastRenderedPageBreak/>
        <w:t>らの感謝と讃美、兄弟姉妹たちのそれと共に捧げ奉ります。アーメン</w:t>
      </w:r>
    </w:p>
    <w:p w:rsidR="007860E3" w:rsidRPr="007860E3" w:rsidRDefault="007860E3" w:rsidP="0051294E">
      <w:pPr>
        <w:ind w:firstLine="240"/>
      </w:pPr>
    </w:p>
    <w:sectPr w:rsidR="007860E3" w:rsidRPr="007860E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45" w:rsidRDefault="00E40B45" w:rsidP="00FE0039">
      <w:pPr>
        <w:ind w:firstLine="240"/>
      </w:pPr>
      <w:r>
        <w:separator/>
      </w:r>
    </w:p>
  </w:endnote>
  <w:endnote w:type="continuationSeparator" w:id="0">
    <w:p w:rsidR="00E40B45" w:rsidRDefault="00E40B45"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1D742C" w:rsidP="00B84544">
        <w:pPr>
          <w:pStyle w:val="a7"/>
          <w:ind w:firstLine="240"/>
          <w:jc w:val="center"/>
        </w:pPr>
        <w:r w:rsidRPr="001D742C">
          <w:fldChar w:fldCharType="begin"/>
        </w:r>
        <w:r w:rsidR="00D959BC">
          <w:instrText>PAGE   \* MERGEFORMAT</w:instrText>
        </w:r>
        <w:r w:rsidRPr="001D742C">
          <w:fldChar w:fldCharType="separate"/>
        </w:r>
        <w:r w:rsidR="00FD321C" w:rsidRPr="00FD321C">
          <w:rPr>
            <w:noProof/>
            <w:lang w:val="ja-JP"/>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27015E">
      <w:rPr>
        <w:rStyle w:val="aff"/>
        <w:rFonts w:hint="eastAsia"/>
      </w:rPr>
      <w:t xml:space="preserve"> </w:t>
    </w:r>
    <w:r w:rsidRPr="0027015E">
      <w:rPr>
        <w:rStyle w:val="aff"/>
        <w:rFonts w:hint="eastAsia"/>
      </w:rPr>
      <w:t>（</w:t>
    </w:r>
    <w:fldSimple w:instr=" REF _Ref436394410 \h  \* MERGEFORMAT ">
      <w:r w:rsidR="0027015E" w:rsidRPr="0027015E">
        <w:rPr>
          <w:rStyle w:val="aff"/>
          <w:rFonts w:hint="eastAsia"/>
        </w:rPr>
        <w:t>【目次】</w:t>
      </w:r>
    </w:fldSimple>
    <w:r w:rsidRPr="0027015E">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45" w:rsidRDefault="00E40B45" w:rsidP="00FE0039">
      <w:pPr>
        <w:ind w:firstLine="240"/>
      </w:pPr>
      <w:r>
        <w:separator/>
      </w:r>
    </w:p>
  </w:footnote>
  <w:footnote w:type="continuationSeparator" w:id="0">
    <w:p w:rsidR="00E40B45" w:rsidRDefault="00E40B45"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1B73FA" w:rsidRDefault="00154D45" w:rsidP="002F6F01">
    <w:pPr>
      <w:pStyle w:val="a5"/>
      <w:ind w:firstLine="200"/>
      <w:rPr>
        <w:rFonts w:asciiTheme="minorEastAsia" w:hAnsiTheme="minorEastAsia"/>
        <w:sz w:val="20"/>
        <w:szCs w:val="20"/>
      </w:rPr>
    </w:pPr>
    <w:r w:rsidRPr="001B73FA">
      <w:rPr>
        <w:rFonts w:asciiTheme="minorEastAsia" w:hAnsiTheme="minorEastAsia" w:hint="eastAsia"/>
        <w:sz w:val="20"/>
        <w:szCs w:val="20"/>
      </w:rPr>
      <w:t>ﾏﾀｲ</w:t>
    </w:r>
    <w:r w:rsidR="001B73FA">
      <w:rPr>
        <w:rFonts w:asciiTheme="minorEastAsia" w:hAnsiTheme="minorEastAsia" w:hint="eastAsia"/>
        <w:sz w:val="20"/>
        <w:szCs w:val="20"/>
      </w:rPr>
      <w:t>27</w:t>
    </w:r>
    <w:r w:rsidR="002F6F01" w:rsidRPr="001B73FA">
      <w:rPr>
        <w:rFonts w:asciiTheme="minorEastAsia" w:hAnsiTheme="minorEastAsia" w:hint="eastAsia"/>
        <w:sz w:val="20"/>
        <w:szCs w:val="20"/>
      </w:rPr>
      <w:t>･</w:t>
    </w:r>
    <w:r w:rsidR="001B73FA">
      <w:rPr>
        <w:rFonts w:asciiTheme="minorEastAsia" w:hAnsiTheme="minorEastAsia" w:hint="eastAsia"/>
        <w:sz w:val="20"/>
        <w:szCs w:val="20"/>
      </w:rPr>
      <w:t>45</w:t>
    </w:r>
    <w:r w:rsidR="002F6F01" w:rsidRPr="001B73FA">
      <w:rPr>
        <w:rFonts w:asciiTheme="minorEastAsia" w:hAnsiTheme="minorEastAsia" w:hint="eastAsia"/>
        <w:sz w:val="20"/>
        <w:szCs w:val="20"/>
      </w:rPr>
      <w:t>～</w:t>
    </w:r>
    <w:r w:rsidR="001B73FA">
      <w:rPr>
        <w:rFonts w:asciiTheme="minorEastAsia" w:hAnsiTheme="minorEastAsia" w:hint="eastAsia"/>
        <w:sz w:val="20"/>
        <w:szCs w:val="20"/>
      </w:rPr>
      <w:t>56</w:t>
    </w:r>
    <w:r w:rsidR="0016389F" w:rsidRPr="001B73FA">
      <w:rPr>
        <w:rFonts w:asciiTheme="minorEastAsia" w:hAnsiTheme="minorEastAsia"/>
        <w:sz w:val="20"/>
        <w:szCs w:val="20"/>
      </w:rPr>
      <w:ptab w:relativeTo="margin" w:alignment="center" w:leader="none"/>
    </w:r>
    <w:r w:rsidR="001B73FA" w:rsidRPr="001B73FA">
      <w:rPr>
        <w:rFonts w:asciiTheme="minorEastAsia" w:hAnsiTheme="minorEastAsia" w:hint="eastAsia"/>
        <w:sz w:val="20"/>
        <w:szCs w:val="20"/>
      </w:rPr>
      <w:t>十字架・復活・聖霊</w:t>
    </w:r>
    <w:r w:rsidR="0016389F" w:rsidRPr="001B73FA">
      <w:rPr>
        <w:rFonts w:asciiTheme="minorEastAsia" w:hAnsiTheme="minorEastAsia"/>
        <w:sz w:val="20"/>
        <w:szCs w:val="20"/>
      </w:rPr>
      <w:ptab w:relativeTo="margin" w:alignment="right" w:leader="none"/>
    </w:r>
    <w:r w:rsidR="0016389F" w:rsidRPr="001B73FA">
      <w:rPr>
        <w:rFonts w:asciiTheme="minorEastAsia" w:hAnsiTheme="minorEastAsia" w:hint="eastAsia"/>
        <w:sz w:val="20"/>
        <w:szCs w:val="20"/>
      </w:rPr>
      <w:t>19</w:t>
    </w:r>
    <w:r w:rsidR="001B73FA">
      <w:rPr>
        <w:rFonts w:asciiTheme="minorEastAsia" w:hAnsiTheme="minorEastAsia" w:hint="eastAsia"/>
        <w:sz w:val="20"/>
        <w:szCs w:val="20"/>
      </w:rPr>
      <w:t>75</w:t>
    </w:r>
    <w:r w:rsidR="0016389F" w:rsidRPr="001B73FA">
      <w:rPr>
        <w:rFonts w:asciiTheme="minorEastAsia" w:hAnsiTheme="minorEastAsia" w:hint="eastAsia"/>
        <w:sz w:val="20"/>
        <w:szCs w:val="20"/>
      </w:rPr>
      <w:t>/</w:t>
    </w:r>
    <w:r w:rsidR="001B73FA">
      <w:rPr>
        <w:rFonts w:asciiTheme="minorEastAsia" w:hAnsiTheme="minorEastAsia" w:hint="eastAsia"/>
        <w:sz w:val="20"/>
        <w:szCs w:val="20"/>
      </w:rPr>
      <w:t>6</w:t>
    </w:r>
    <w:r w:rsidR="0016389F" w:rsidRPr="001B73FA">
      <w:rPr>
        <w:rFonts w:asciiTheme="minorEastAsia" w:hAnsiTheme="minorEastAsia"/>
        <w:sz w:val="20"/>
        <w:szCs w:val="20"/>
      </w:rPr>
      <w:t>/</w:t>
    </w:r>
    <w:r w:rsidR="001B73FA">
      <w:rPr>
        <w:rFonts w:asciiTheme="minorEastAsia" w:hAnsiTheme="minorEastAsia" w:hint="eastAsia"/>
        <w:sz w:val="20"/>
        <w:szCs w:val="20"/>
      </w:rPr>
      <w:t>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F7255"/>
    <w:rsid w:val="00154D45"/>
    <w:rsid w:val="0016389F"/>
    <w:rsid w:val="00170B69"/>
    <w:rsid w:val="00175BAF"/>
    <w:rsid w:val="001B73FA"/>
    <w:rsid w:val="001D742C"/>
    <w:rsid w:val="001E7675"/>
    <w:rsid w:val="00215A00"/>
    <w:rsid w:val="002509D6"/>
    <w:rsid w:val="0025701C"/>
    <w:rsid w:val="002611EC"/>
    <w:rsid w:val="00267E32"/>
    <w:rsid w:val="0027015E"/>
    <w:rsid w:val="00286249"/>
    <w:rsid w:val="002F0AF3"/>
    <w:rsid w:val="002F0C23"/>
    <w:rsid w:val="002F6F01"/>
    <w:rsid w:val="003061E5"/>
    <w:rsid w:val="00313B55"/>
    <w:rsid w:val="00321ADA"/>
    <w:rsid w:val="00327F90"/>
    <w:rsid w:val="003359BB"/>
    <w:rsid w:val="00355468"/>
    <w:rsid w:val="003A6CC9"/>
    <w:rsid w:val="003B57D3"/>
    <w:rsid w:val="003E1296"/>
    <w:rsid w:val="00411D06"/>
    <w:rsid w:val="00421D31"/>
    <w:rsid w:val="00422DCE"/>
    <w:rsid w:val="0042764E"/>
    <w:rsid w:val="0045693A"/>
    <w:rsid w:val="00463F1E"/>
    <w:rsid w:val="00485B5C"/>
    <w:rsid w:val="004A3DC4"/>
    <w:rsid w:val="004A6681"/>
    <w:rsid w:val="004A7EEB"/>
    <w:rsid w:val="004B24C6"/>
    <w:rsid w:val="004C2C7A"/>
    <w:rsid w:val="004D184A"/>
    <w:rsid w:val="004E4570"/>
    <w:rsid w:val="004F7D86"/>
    <w:rsid w:val="0051294E"/>
    <w:rsid w:val="0055146C"/>
    <w:rsid w:val="00557145"/>
    <w:rsid w:val="00567B6D"/>
    <w:rsid w:val="005A66E6"/>
    <w:rsid w:val="005B0E94"/>
    <w:rsid w:val="005B56ED"/>
    <w:rsid w:val="00600EA0"/>
    <w:rsid w:val="00645E2A"/>
    <w:rsid w:val="00694224"/>
    <w:rsid w:val="00697A04"/>
    <w:rsid w:val="006D1B6C"/>
    <w:rsid w:val="006D2C9D"/>
    <w:rsid w:val="006E2528"/>
    <w:rsid w:val="007324CC"/>
    <w:rsid w:val="007462AA"/>
    <w:rsid w:val="007545A1"/>
    <w:rsid w:val="007860E3"/>
    <w:rsid w:val="007A517E"/>
    <w:rsid w:val="007E10A1"/>
    <w:rsid w:val="007F65F5"/>
    <w:rsid w:val="0080498E"/>
    <w:rsid w:val="008102D3"/>
    <w:rsid w:val="00843550"/>
    <w:rsid w:val="00846017"/>
    <w:rsid w:val="00856E05"/>
    <w:rsid w:val="008B334E"/>
    <w:rsid w:val="008C78E7"/>
    <w:rsid w:val="008C7F28"/>
    <w:rsid w:val="00945D1D"/>
    <w:rsid w:val="009702EA"/>
    <w:rsid w:val="009A5463"/>
    <w:rsid w:val="009A62FE"/>
    <w:rsid w:val="009B0501"/>
    <w:rsid w:val="009C4B72"/>
    <w:rsid w:val="009D1217"/>
    <w:rsid w:val="009F4C19"/>
    <w:rsid w:val="00A50F20"/>
    <w:rsid w:val="00A62C1B"/>
    <w:rsid w:val="00A6494E"/>
    <w:rsid w:val="00A930E6"/>
    <w:rsid w:val="00B11605"/>
    <w:rsid w:val="00B33BA9"/>
    <w:rsid w:val="00B666D7"/>
    <w:rsid w:val="00B84544"/>
    <w:rsid w:val="00B874A9"/>
    <w:rsid w:val="00BB41C8"/>
    <w:rsid w:val="00BB481A"/>
    <w:rsid w:val="00BF2AE4"/>
    <w:rsid w:val="00C00A65"/>
    <w:rsid w:val="00C11D44"/>
    <w:rsid w:val="00C136CE"/>
    <w:rsid w:val="00C30341"/>
    <w:rsid w:val="00C71D1C"/>
    <w:rsid w:val="00C91B1F"/>
    <w:rsid w:val="00C91BC1"/>
    <w:rsid w:val="00CA219A"/>
    <w:rsid w:val="00CD564F"/>
    <w:rsid w:val="00D149A3"/>
    <w:rsid w:val="00D332D6"/>
    <w:rsid w:val="00D511CE"/>
    <w:rsid w:val="00D959BC"/>
    <w:rsid w:val="00DA7739"/>
    <w:rsid w:val="00DB2310"/>
    <w:rsid w:val="00DC2BBB"/>
    <w:rsid w:val="00DD3FB2"/>
    <w:rsid w:val="00DD621C"/>
    <w:rsid w:val="00DE1148"/>
    <w:rsid w:val="00DE4075"/>
    <w:rsid w:val="00DE7014"/>
    <w:rsid w:val="00E40B45"/>
    <w:rsid w:val="00E644E2"/>
    <w:rsid w:val="00E71F62"/>
    <w:rsid w:val="00E90AD5"/>
    <w:rsid w:val="00E946CE"/>
    <w:rsid w:val="00EB116E"/>
    <w:rsid w:val="00ED348E"/>
    <w:rsid w:val="00ED620A"/>
    <w:rsid w:val="00EF1504"/>
    <w:rsid w:val="00EF7A51"/>
    <w:rsid w:val="00F05E07"/>
    <w:rsid w:val="00F245D8"/>
    <w:rsid w:val="00F26CE3"/>
    <w:rsid w:val="00F52644"/>
    <w:rsid w:val="00F80948"/>
    <w:rsid w:val="00F82276"/>
    <w:rsid w:val="00FA03DB"/>
    <w:rsid w:val="00FD321C"/>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D980-D6B9-46E4-80AB-90E9BB3F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7259</Words>
  <Characters>2536</Characters>
  <Application>Microsoft Office Word</Application>
  <DocSecurity>0</DocSecurity>
  <Lines>21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sawada masanobu</cp:lastModifiedBy>
  <cp:revision>2</cp:revision>
  <cp:lastPrinted>2015-11-27T04:43:00Z</cp:lastPrinted>
  <dcterms:created xsi:type="dcterms:W3CDTF">2025-08-28T03:09:00Z</dcterms:created>
  <dcterms:modified xsi:type="dcterms:W3CDTF">2025-08-28T03:09:00Z</dcterms:modified>
</cp:coreProperties>
</file>