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5B4" w:rsidRDefault="006B0CC1" w:rsidP="006B0CC1">
      <w:pPr>
        <w:pStyle w:val="a9"/>
      </w:pPr>
      <w:r>
        <w:rPr>
          <w:rFonts w:hint="eastAsia"/>
        </w:rPr>
        <w:t>「社説　『無者キリスト』を読む」</w:t>
      </w:r>
    </w:p>
    <w:p w:rsidR="00CF7CB8" w:rsidRPr="00CF7CB8" w:rsidRDefault="00CF7CB8" w:rsidP="00CF7CB8">
      <w:pPr>
        <w:ind w:firstLineChars="0" w:firstLine="0"/>
        <w:jc w:val="center"/>
        <w:rPr>
          <w:sz w:val="20"/>
          <w:szCs w:val="20"/>
          <w:lang w:val="ja-JP"/>
        </w:rPr>
      </w:pPr>
      <w:r w:rsidRPr="00CF7CB8">
        <w:rPr>
          <w:rFonts w:hint="eastAsia"/>
          <w:sz w:val="20"/>
          <w:szCs w:val="20"/>
          <w:lang w:val="ja-JP"/>
        </w:rPr>
        <w:t>（1976年2月7日版「キリスト新聞」の社説より転載）</w:t>
      </w:r>
    </w:p>
    <w:p w:rsidR="00CF7CB8" w:rsidRPr="007717A1" w:rsidRDefault="00CF7CB8" w:rsidP="00136886">
      <w:pPr>
        <w:spacing w:before="240"/>
        <w:ind w:firstLineChars="0" w:firstLine="0"/>
        <w:rPr>
          <w:rFonts w:asciiTheme="majorEastAsia" w:eastAsiaTheme="majorEastAsia" w:hAnsiTheme="majorEastAsia"/>
          <w:b/>
          <w:sz w:val="28"/>
          <w:szCs w:val="28"/>
          <w:lang w:val="ja-JP"/>
        </w:rPr>
      </w:pPr>
      <w:r w:rsidRPr="007717A1">
        <w:rPr>
          <w:rFonts w:asciiTheme="majorEastAsia" w:eastAsiaTheme="majorEastAsia" w:hAnsiTheme="majorEastAsia" w:hint="eastAsia"/>
          <w:b/>
          <w:sz w:val="28"/>
          <w:szCs w:val="28"/>
          <w:lang w:val="ja-JP"/>
        </w:rPr>
        <w:t>本体の体受とその表現</w:t>
      </w:r>
    </w:p>
    <w:p w:rsidR="00CF7CB8" w:rsidRDefault="00CF7CB8" w:rsidP="00CF7CB8">
      <w:pPr>
        <w:ind w:firstLine="240"/>
        <w:rPr>
          <w:lang w:val="ja-JP"/>
        </w:rPr>
      </w:pPr>
      <w:r>
        <w:rPr>
          <w:rFonts w:hint="eastAsia"/>
          <w:lang w:val="ja-JP"/>
        </w:rPr>
        <w:t>小池辰雄著『無者キリスト』を精読した。その書評はすでに本紙に掲載されたところであるから、くわしいことを省き、本書の内容のもつ読者への迫力つき、二、三の点を紹介しよう。</w:t>
      </w:r>
    </w:p>
    <w:p w:rsidR="00CF7CB8" w:rsidRDefault="00CF7CB8" w:rsidP="00CF7CB8">
      <w:pPr>
        <w:ind w:firstLine="240"/>
        <w:rPr>
          <w:lang w:val="ja-JP"/>
        </w:rPr>
      </w:pPr>
      <w:r>
        <w:rPr>
          <w:rFonts w:hint="eastAsia"/>
          <w:lang w:val="ja-JP"/>
        </w:rPr>
        <w:t>信仰に関する話は、話者の人格と霊的な悟りとか、以心伝心で聴者に通ずるものであるから、これを</w:t>
      </w:r>
      <w:r w:rsidR="00433892">
        <w:rPr>
          <w:rFonts w:hint="eastAsia"/>
          <w:lang w:val="ja-JP"/>
        </w:rPr>
        <w:t>活字を通して、著者の信仰的境地が、時に脈々と、時にひしひしと読者に迫ってくる。ちょうどパウロの書簡を読むと彼の信仰と思想とが二千年の時の経過を超越して迫ってくるのに似ている。</w:t>
      </w:r>
    </w:p>
    <w:p w:rsidR="00136886" w:rsidRDefault="00433892" w:rsidP="00CF7CB8">
      <w:pPr>
        <w:ind w:firstLine="240"/>
        <w:rPr>
          <w:lang w:val="ja-JP"/>
        </w:rPr>
      </w:pPr>
      <w:r>
        <w:rPr>
          <w:rFonts w:hint="eastAsia"/>
          <w:lang w:val="ja-JP"/>
        </w:rPr>
        <w:t>『無者キリスト』は四福音書への忠実を保ちつつキリストを描いた作品である。福音書に忠実だと、叙述は平板になり、聖書の記録を綴り合わせてこれをなぞったものになる。そこで、内容を魅力あらしめようとすれば、今をときめく流行作家のキリスト物のように</w:t>
      </w:r>
      <w:r w:rsidR="00E43843">
        <w:rPr>
          <w:lang w:val="ja-JP"/>
        </w:rPr>
        <w:ruby>
          <w:rubyPr>
            <w:rubyAlign w:val="distributeSpace"/>
            <w:hps w:val="12"/>
            <w:hpsRaise w:val="22"/>
            <w:hpsBaseText w:val="24"/>
            <w:lid w:val="ja-JP"/>
          </w:rubyPr>
          <w:rt>
            <w:r w:rsidR="00433892" w:rsidRPr="00433892">
              <w:rPr>
                <w:sz w:val="12"/>
                <w:lang w:val="ja-JP"/>
              </w:rPr>
              <w:t>げどう</w:t>
            </w:r>
          </w:rt>
          <w:rubyBase>
            <w:r w:rsidR="00433892">
              <w:rPr>
                <w:lang w:val="ja-JP"/>
              </w:rPr>
              <w:t>外道</w:t>
            </w:r>
          </w:rubyBase>
        </w:ruby>
      </w:r>
      <w:r>
        <w:rPr>
          <w:rFonts w:hint="eastAsia"/>
          <w:lang w:val="ja-JP"/>
        </w:rPr>
        <w:t>に堕する。ところが『無者キリスト』において、著者は福音書通りの事実を記述しつつ、キリストの意識の深層を洞察し、その実存を究めつくし、</w:t>
      </w:r>
    </w:p>
    <w:p w:rsidR="00136886" w:rsidRDefault="00433892" w:rsidP="00136886">
      <w:pPr>
        <w:pStyle w:val="aff0"/>
        <w:ind w:left="480" w:right="480"/>
        <w:rPr>
          <w:lang w:val="ja-JP"/>
        </w:rPr>
      </w:pPr>
      <w:r>
        <w:rPr>
          <w:rFonts w:hint="eastAsia"/>
          <w:lang w:val="ja-JP"/>
        </w:rPr>
        <w:t>「キリストの言行を本体の現象面として受け、これを媒介として本体を体受している」</w:t>
      </w:r>
    </w:p>
    <w:p w:rsidR="00136886" w:rsidRDefault="00433892" w:rsidP="00CF7CB8">
      <w:pPr>
        <w:ind w:firstLine="240"/>
        <w:rPr>
          <w:lang w:val="ja-JP"/>
        </w:rPr>
      </w:pPr>
      <w:r>
        <w:rPr>
          <w:rFonts w:hint="eastAsia"/>
          <w:lang w:val="ja-JP"/>
        </w:rPr>
        <w:t>のである。</w:t>
      </w:r>
    </w:p>
    <w:p w:rsidR="00136886" w:rsidRDefault="00433892" w:rsidP="00136886">
      <w:pPr>
        <w:pStyle w:val="aff0"/>
        <w:ind w:left="480" w:right="480"/>
        <w:rPr>
          <w:lang w:val="ja-JP"/>
        </w:rPr>
      </w:pPr>
      <w:r>
        <w:rPr>
          <w:rFonts w:hint="eastAsia"/>
          <w:lang w:val="ja-JP"/>
        </w:rPr>
        <w:t>「神と合一、一体の実存者、徹底的におのれを無者とし、神の無限無量の愛と生命と光を体受して生きたキリスト、無即無量の境地、そこに贖罪死があり、そこに霊体をもって活現、復活するキリストがある」</w:t>
      </w:r>
    </w:p>
    <w:p w:rsidR="00433892" w:rsidRDefault="00433892" w:rsidP="00CF7CB8">
      <w:pPr>
        <w:ind w:firstLine="240"/>
        <w:rPr>
          <w:lang w:val="ja-JP"/>
        </w:rPr>
      </w:pPr>
      <w:r>
        <w:rPr>
          <w:rFonts w:hint="eastAsia"/>
          <w:lang w:val="ja-JP"/>
        </w:rPr>
        <w:t>というような叙述が福音書にあるキリストの実存や事件とともに現われてくるのが本書の特徴であり、読者の心霊に迫る力をもつのは、こうしたところにある。</w:t>
      </w:r>
    </w:p>
    <w:p w:rsidR="00433892" w:rsidRDefault="007717A1" w:rsidP="00CF7CB8">
      <w:pPr>
        <w:ind w:firstLine="240"/>
        <w:rPr>
          <w:lang w:val="ja-JP"/>
        </w:rPr>
      </w:pPr>
      <w:r>
        <w:rPr>
          <w:rFonts w:hint="eastAsia"/>
          <w:lang w:val="ja-JP"/>
        </w:rPr>
        <w:t>日本語で書かれたキリスト伝として最高の評価を与うべき書の一つであろう。</w:t>
      </w:r>
    </w:p>
    <w:p w:rsidR="007717A1" w:rsidRPr="007717A1" w:rsidRDefault="007717A1" w:rsidP="00136886">
      <w:pPr>
        <w:spacing w:before="240"/>
        <w:ind w:firstLineChars="0" w:firstLine="0"/>
        <w:rPr>
          <w:rFonts w:asciiTheme="majorEastAsia" w:eastAsiaTheme="majorEastAsia" w:hAnsiTheme="majorEastAsia"/>
          <w:b/>
          <w:sz w:val="28"/>
          <w:szCs w:val="28"/>
          <w:lang w:val="ja-JP"/>
        </w:rPr>
      </w:pPr>
      <w:r w:rsidRPr="007717A1">
        <w:rPr>
          <w:rFonts w:asciiTheme="majorEastAsia" w:eastAsiaTheme="majorEastAsia" w:hAnsiTheme="majorEastAsia" w:hint="eastAsia"/>
          <w:b/>
          <w:sz w:val="28"/>
          <w:szCs w:val="28"/>
          <w:lang w:val="ja-JP"/>
        </w:rPr>
        <w:t>造語の霊妙</w:t>
      </w:r>
    </w:p>
    <w:p w:rsidR="007717A1" w:rsidRDefault="007717A1" w:rsidP="00CF7CB8">
      <w:pPr>
        <w:ind w:firstLine="240"/>
        <w:rPr>
          <w:lang w:val="ja-JP"/>
        </w:rPr>
      </w:pPr>
      <w:r>
        <w:rPr>
          <w:rFonts w:hint="eastAsia"/>
          <w:lang w:val="ja-JP"/>
        </w:rPr>
        <w:t>も一つ、興味が深いのは著者の造語力である。宗教的な悟り、霊的な深みを表現するには、既存のことばだけでは足りない。トマス・カーライルが言語を酷使して深遠な思想を表わしたように、『無者キリスト』の著者は、慣用されていないことばを創作することにより、キリストの内面、否、実存への悟入と、読者へのこれが伝達を可能ならしめている。その例を示せば次の通りである。</w:t>
      </w:r>
    </w:p>
    <w:p w:rsidR="00FA5868" w:rsidRDefault="007717A1" w:rsidP="00263AF3">
      <w:pPr>
        <w:pStyle w:val="aff0"/>
        <w:ind w:left="480" w:right="480"/>
        <w:rPr>
          <w:lang w:val="ja-JP"/>
        </w:rPr>
      </w:pPr>
      <w:r>
        <w:rPr>
          <w:rFonts w:hint="eastAsia"/>
          <w:lang w:val="ja-JP"/>
        </w:rPr>
        <w:t>「旧約、新約を貫いて身読・霊読せしめるものはキリストの霊である」</w:t>
      </w:r>
    </w:p>
    <w:p w:rsidR="00FA5868" w:rsidRDefault="007717A1" w:rsidP="00263AF3">
      <w:pPr>
        <w:pStyle w:val="aff0"/>
        <w:ind w:left="480" w:right="480"/>
        <w:rPr>
          <w:lang w:val="ja-JP"/>
        </w:rPr>
      </w:pPr>
      <w:r>
        <w:rPr>
          <w:rFonts w:hint="eastAsia"/>
          <w:lang w:val="ja-JP"/>
        </w:rPr>
        <w:t>「みたまの貫在」</w:t>
      </w:r>
    </w:p>
    <w:p w:rsidR="00FA5868" w:rsidRDefault="007717A1" w:rsidP="00263AF3">
      <w:pPr>
        <w:pStyle w:val="aff0"/>
        <w:ind w:left="480" w:right="480"/>
        <w:rPr>
          <w:lang w:val="ja-JP"/>
        </w:rPr>
      </w:pPr>
      <w:r>
        <w:rPr>
          <w:rFonts w:hint="eastAsia"/>
          <w:lang w:val="ja-JP"/>
        </w:rPr>
        <w:t>「キリストのふところへの投身」</w:t>
      </w:r>
    </w:p>
    <w:p w:rsidR="00FA5868" w:rsidRDefault="007717A1" w:rsidP="00263AF3">
      <w:pPr>
        <w:pStyle w:val="aff0"/>
        <w:ind w:left="480" w:right="480"/>
        <w:rPr>
          <w:lang w:val="ja-JP"/>
        </w:rPr>
      </w:pPr>
      <w:r>
        <w:rPr>
          <w:rFonts w:hint="eastAsia"/>
          <w:lang w:val="ja-JP"/>
        </w:rPr>
        <w:t>「タリタ、クミ！　われらは倒れくずおれたとき、この言を霊聴して、霊性によみがえって邁進すべきである」</w:t>
      </w:r>
    </w:p>
    <w:p w:rsidR="00FA5868" w:rsidRDefault="007717A1" w:rsidP="00263AF3">
      <w:pPr>
        <w:pStyle w:val="aff0"/>
        <w:ind w:left="480" w:right="480"/>
        <w:rPr>
          <w:lang w:val="ja-JP"/>
        </w:rPr>
      </w:pPr>
      <w:r>
        <w:rPr>
          <w:rFonts w:hint="eastAsia"/>
          <w:lang w:val="ja-JP"/>
        </w:rPr>
        <w:lastRenderedPageBreak/>
        <w:t>「ルカはイエスの十字架の受難、復活、昇天の大ドラマをエ</w:t>
      </w:r>
      <w:r w:rsidR="00136886">
        <w:rPr>
          <w:rFonts w:hint="eastAsia"/>
          <w:lang w:val="ja-JP"/>
        </w:rPr>
        <w:t>ク</w:t>
      </w:r>
      <w:r>
        <w:rPr>
          <w:rFonts w:hint="eastAsia"/>
          <w:lang w:val="ja-JP"/>
        </w:rPr>
        <w:t>ソ</w:t>
      </w:r>
      <w:r w:rsidR="00B55633">
        <w:rPr>
          <w:rFonts w:hint="eastAsia"/>
          <w:lang w:val="ja-JP"/>
        </w:rPr>
        <w:t>ー</w:t>
      </w:r>
      <w:r>
        <w:rPr>
          <w:rFonts w:hint="eastAsia"/>
          <w:lang w:val="ja-JP"/>
        </w:rPr>
        <w:t>ドスと表現したものと思う。これは逝去とか最後ではなくて、『出現世』である」</w:t>
      </w:r>
    </w:p>
    <w:p w:rsidR="007717A1" w:rsidRDefault="007717A1" w:rsidP="00263AF3">
      <w:pPr>
        <w:pStyle w:val="aff0"/>
        <w:ind w:left="480" w:right="480"/>
        <w:rPr>
          <w:lang w:val="ja-JP"/>
        </w:rPr>
      </w:pPr>
      <w:r>
        <w:rPr>
          <w:rFonts w:hint="eastAsia"/>
          <w:lang w:val="ja-JP"/>
        </w:rPr>
        <w:t>「聖書には次元の異なる激しい事象がたくさん記されてある……、いわゆる聖書研究などで何のかのと議論しても始まらない。研究というなら、祈り心をもって霊察、霊知する角度をもつべしである。自分の中に霊震が起きる」</w:t>
      </w:r>
    </w:p>
    <w:p w:rsidR="00CF7CB8" w:rsidRDefault="00FA5868" w:rsidP="00263AF3">
      <w:pPr>
        <w:pStyle w:val="aff0"/>
        <w:ind w:left="480" w:right="480"/>
        <w:rPr>
          <w:lang w:val="ja-JP"/>
        </w:rPr>
      </w:pPr>
      <w:r>
        <w:rPr>
          <w:rFonts w:hint="eastAsia"/>
          <w:lang w:val="ja-JP"/>
        </w:rPr>
        <w:t>「ナザレのイエスがみ霊のキリストとして、信ずる者の中に内住する実をペテロはじめ、使徒たち、その他いかなる人においてでも実証した。彼らの中にみ霊の実が</w:t>
      </w:r>
      <w:r w:rsidR="00E43843">
        <w:rPr>
          <w:lang w:val="ja-JP"/>
        </w:rPr>
        <w:ruby>
          <w:rubyPr>
            <w:rubyAlign w:val="distributeSpace"/>
            <w:hps w:val="12"/>
            <w:hpsRaise w:val="22"/>
            <w:hpsBaseText w:val="24"/>
            <w:lid w:val="ja-JP"/>
          </w:rubyPr>
          <w:rt>
            <w:r w:rsidR="00136886" w:rsidRPr="00136886">
              <w:rPr>
                <w:sz w:val="12"/>
                <w:lang w:val="ja-JP"/>
              </w:rPr>
              <w:t>とど</w:t>
            </w:r>
          </w:rt>
          <w:rubyBase>
            <w:r w:rsidR="00136886">
              <w:rPr>
                <w:lang w:val="ja-JP"/>
              </w:rPr>
              <w:t>止</w:t>
            </w:r>
          </w:rubyBase>
        </w:ruby>
      </w:r>
      <w:r>
        <w:rPr>
          <w:rFonts w:hint="eastAsia"/>
          <w:lang w:val="ja-JP"/>
        </w:rPr>
        <w:t>まって、本当の</w:t>
      </w:r>
      <w:r w:rsidR="00E43843">
        <w:rPr>
          <w:lang w:val="ja-JP"/>
        </w:rPr>
        <w:ruby>
          <w:rubyPr>
            <w:rubyAlign w:val="distributeSpace"/>
            <w:hps w:val="12"/>
            <w:hpsRaise w:val="22"/>
            <w:hpsBaseText w:val="24"/>
            <w:lid w:val="ja-JP"/>
          </w:rubyPr>
          <w:rt>
            <w:r w:rsidR="00FA5868" w:rsidRPr="00FA5868">
              <w:rPr>
                <w:sz w:val="12"/>
                <w:lang w:val="ja-JP"/>
              </w:rPr>
              <w:t>ひと</w:t>
            </w:r>
          </w:rt>
          <w:rubyBase>
            <w:r w:rsidR="00FA5868">
              <w:rPr>
                <w:lang w:val="ja-JP"/>
              </w:rPr>
              <w:t>霊止</w:t>
            </w:r>
          </w:rubyBase>
        </w:ruby>
      </w:r>
      <w:r>
        <w:rPr>
          <w:rFonts w:hint="eastAsia"/>
          <w:lang w:val="ja-JP"/>
        </w:rPr>
        <w:t>となった」</w:t>
      </w:r>
    </w:p>
    <w:p w:rsidR="00FA5868" w:rsidRDefault="00FA5868" w:rsidP="00263AF3">
      <w:pPr>
        <w:pStyle w:val="aff0"/>
        <w:ind w:left="480" w:right="480"/>
        <w:rPr>
          <w:lang w:val="ja-JP"/>
        </w:rPr>
      </w:pPr>
      <w:r>
        <w:rPr>
          <w:rFonts w:hint="eastAsia"/>
          <w:lang w:val="ja-JP"/>
        </w:rPr>
        <w:t>「福音の福音たるはこの聖霊を受けないでは決してつかめない。百聞一見に如かずというように、百聞一験に如かずである」</w:t>
      </w:r>
    </w:p>
    <w:p w:rsidR="00FA5868" w:rsidRDefault="00FA5868" w:rsidP="00263AF3">
      <w:pPr>
        <w:pStyle w:val="aff0"/>
        <w:ind w:left="480" w:right="480"/>
        <w:rPr>
          <w:lang w:val="ja-JP"/>
        </w:rPr>
      </w:pPr>
      <w:r>
        <w:rPr>
          <w:rFonts w:hint="eastAsia"/>
          <w:lang w:val="ja-JP"/>
        </w:rPr>
        <w:t>「信徒の集まりたるエクレシア</w:t>
      </w:r>
      <w:r w:rsidRPr="00263AF3">
        <w:rPr>
          <w:rFonts w:hint="eastAsia"/>
          <w:sz w:val="20"/>
          <w:szCs w:val="20"/>
          <w:lang w:val="ja-JP"/>
        </w:rPr>
        <w:t>（教団）</w:t>
      </w:r>
      <w:r>
        <w:rPr>
          <w:rFonts w:hint="eastAsia"/>
          <w:lang w:val="ja-JP"/>
        </w:rPr>
        <w:t>──原語はむしろ召団──は聖霊の降臨を受けて始めてエクレシアの名に価するのである」</w:t>
      </w:r>
    </w:p>
    <w:p w:rsidR="00FA5868" w:rsidRDefault="00FA5868" w:rsidP="00263AF3">
      <w:pPr>
        <w:pStyle w:val="aff0"/>
        <w:ind w:left="480" w:right="480"/>
        <w:rPr>
          <w:lang w:val="ja-JP"/>
        </w:rPr>
      </w:pPr>
      <w:r>
        <w:rPr>
          <w:rFonts w:hint="eastAsia"/>
          <w:lang w:val="ja-JP"/>
        </w:rPr>
        <w:t>「復活のキリストがダマスコ途上のパウロに電撃的に現われ、彼を霊撃し照破した」</w:t>
      </w:r>
    </w:p>
    <w:p w:rsidR="00FA5868" w:rsidRDefault="00FA5868" w:rsidP="00263AF3">
      <w:pPr>
        <w:pStyle w:val="aff0"/>
        <w:ind w:left="480" w:right="480"/>
        <w:rPr>
          <w:lang w:val="ja-JP"/>
        </w:rPr>
      </w:pPr>
      <w:r>
        <w:rPr>
          <w:rFonts w:hint="eastAsia"/>
          <w:lang w:val="ja-JP"/>
        </w:rPr>
        <w:t>「彼はキリストのみ霊の愛の力に圧倒されて、福音を言とカリスマ的なわざとを以て身証したのである」</w:t>
      </w:r>
    </w:p>
    <w:p w:rsidR="00FA5868" w:rsidRDefault="00FA5868" w:rsidP="00CF7CB8">
      <w:pPr>
        <w:ind w:firstLine="240"/>
        <w:rPr>
          <w:lang w:val="ja-JP"/>
        </w:rPr>
      </w:pPr>
      <w:r>
        <w:rPr>
          <w:rFonts w:hint="eastAsia"/>
          <w:lang w:val="ja-JP"/>
        </w:rPr>
        <w:t>内に溢れる霊的たまものを、少ないことばで表現して、読者、聴者に伝えることこそ、信仰的著作や説教の妙諦である。現代の教会は言語の修飾をもって、霊的内容の貧困さを補おうとする傾向がないであろうか。この書に比較して、このことを感ずる。</w:t>
      </w:r>
      <w:r w:rsidR="002F7D27">
        <w:rPr>
          <w:rFonts w:hint="eastAsia"/>
          <w:lang w:val="ja-JP"/>
        </w:rPr>
        <w:t>ただし著者が無教会の学者であるためか、エクレシア</w:t>
      </w:r>
      <w:r w:rsidR="002F7D27" w:rsidRPr="00136886">
        <w:rPr>
          <w:rFonts w:hint="eastAsia"/>
          <w:sz w:val="20"/>
          <w:szCs w:val="20"/>
          <w:lang w:val="ja-JP"/>
        </w:rPr>
        <w:t>（教会）</w:t>
      </w:r>
      <w:r w:rsidR="002F7D27">
        <w:rPr>
          <w:rFonts w:hint="eastAsia"/>
          <w:lang w:val="ja-JP"/>
        </w:rPr>
        <w:t>への霊察が足りないことは本書の「欠け」であろう。これが著者の霊知によって将来補われ、現代の教会に霊震を起こしてもらいたいものである。</w:t>
      </w:r>
    </w:p>
    <w:p w:rsidR="00FA5868" w:rsidRPr="00CF7CB8" w:rsidRDefault="00FA5868" w:rsidP="00CF7CB8">
      <w:pPr>
        <w:ind w:firstLine="240"/>
        <w:rPr>
          <w:lang w:val="ja-JP"/>
        </w:rPr>
      </w:pPr>
    </w:p>
    <w:sectPr w:rsidR="00FA5868" w:rsidRPr="00CF7CB8"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F47" w:rsidRDefault="008E2F47" w:rsidP="00FE0039">
      <w:pPr>
        <w:ind w:firstLine="240"/>
      </w:pPr>
      <w:r>
        <w:separator/>
      </w:r>
    </w:p>
  </w:endnote>
  <w:endnote w:type="continuationSeparator" w:id="0">
    <w:p w:rsidR="008E2F47" w:rsidRDefault="008E2F47"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ＭＳ ゴシック"/>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00000001" w:usb1="08070000" w:usb2="00000010" w:usb3="00000000" w:csb0="00020000" w:csb1="00000000"/>
  </w:font>
  <w:font w:name="ATC-660e671d7cfb">
    <w:altName w:val="ＭＳ 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57" w:rsidRDefault="006F1957"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6F1957" w:rsidRDefault="00E43843" w:rsidP="00B84544">
        <w:pPr>
          <w:pStyle w:val="a7"/>
          <w:ind w:firstLine="240"/>
          <w:jc w:val="center"/>
        </w:pPr>
        <w:r w:rsidRPr="00E43843">
          <w:fldChar w:fldCharType="begin"/>
        </w:r>
        <w:r w:rsidR="006F1957">
          <w:instrText>PAGE   \* MERGEFORMAT</w:instrText>
        </w:r>
        <w:r w:rsidRPr="00E43843">
          <w:fldChar w:fldCharType="separate"/>
        </w:r>
        <w:r w:rsidR="00B55633">
          <w:rPr>
            <w:noProof/>
          </w:rPr>
          <w:t>1</w:t>
        </w:r>
        <w:r>
          <w:rPr>
            <w:noProof/>
            <w:lang w:val="ja-JP"/>
          </w:rPr>
          <w:fldChar w:fldCharType="end"/>
        </w:r>
      </w:p>
    </w:sdtContent>
  </w:sdt>
  <w:p w:rsidR="006F1957" w:rsidRPr="004C2C7A" w:rsidRDefault="006F1957" w:rsidP="004C2C7A">
    <w:pPr>
      <w:ind w:firstLine="160"/>
      <w:jc w:val="center"/>
      <w:rPr>
        <w:sz w:val="16"/>
        <w:szCs w:val="16"/>
      </w:rPr>
    </w:pPr>
    <w:r w:rsidRPr="004C2C7A">
      <w:rPr>
        <w:rFonts w:hint="eastAsia"/>
        <w:sz w:val="16"/>
        <w:szCs w:val="16"/>
      </w:rPr>
      <w:t>小池辰雄</w:t>
    </w:r>
    <w:r>
      <w:rPr>
        <w:rFonts w:hint="eastAsia"/>
        <w:sz w:val="16"/>
        <w:szCs w:val="16"/>
      </w:rPr>
      <w:t>文庫</w:t>
    </w:r>
    <w:r w:rsidRPr="004C2C7A">
      <w:rPr>
        <w:rFonts w:hint="eastAsia"/>
        <w:sz w:val="16"/>
        <w:szCs w:val="16"/>
      </w:rPr>
      <w:t xml:space="preserve">  CopyrightⒸ</w:t>
    </w:r>
    <w:proofErr w:type="spellStart"/>
    <w:r w:rsidRPr="004C2C7A">
      <w:rPr>
        <w:rFonts w:hint="eastAsia"/>
        <w:sz w:val="16"/>
        <w:szCs w:val="16"/>
      </w:rPr>
      <w:t>KoikeTatsuoBunko</w:t>
    </w:r>
    <w:proofErr w:type="spellEnd"/>
    <w:r w:rsidRPr="004C2C7A">
      <w:rPr>
        <w:rFonts w:hint="eastAsia"/>
        <w:sz w:val="16"/>
        <w:szCs w:val="16"/>
      </w:rPr>
      <w:t xml:space="preserve"> All Rights Reserved.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57" w:rsidRDefault="006F1957"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F47" w:rsidRDefault="008E2F47" w:rsidP="00FE0039">
      <w:pPr>
        <w:ind w:firstLine="240"/>
      </w:pPr>
      <w:r>
        <w:separator/>
      </w:r>
    </w:p>
  </w:footnote>
  <w:footnote w:type="continuationSeparator" w:id="0">
    <w:p w:rsidR="008E2F47" w:rsidRDefault="008E2F47"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57" w:rsidRDefault="006F1957"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57" w:rsidRPr="00002E8C" w:rsidRDefault="006F1957" w:rsidP="009B0C4F">
    <w:pPr>
      <w:pStyle w:val="a9"/>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雑誌新聞等掲載文書・記事他</w:t>
    </w:r>
    <w:r w:rsidRPr="00002E8C">
      <w:rPr>
        <w:rFonts w:asciiTheme="minorEastAsia" w:eastAsiaTheme="minorEastAsia" w:hAnsiTheme="minorEastAsia"/>
        <w:b w:val="0"/>
        <w:sz w:val="20"/>
        <w:szCs w:val="20"/>
      </w:rPr>
      <w:ptab w:relativeTo="margin" w:alignment="center" w:leader="none"/>
    </w:r>
    <w:r w:rsidR="00CF7CB8" w:rsidRPr="00CF7CB8">
      <w:rPr>
        <w:rFonts w:asciiTheme="minorEastAsia" w:eastAsiaTheme="minorEastAsia" w:hAnsiTheme="minorEastAsia" w:hint="eastAsia"/>
        <w:b w:val="0"/>
        <w:sz w:val="20"/>
        <w:szCs w:val="20"/>
      </w:rPr>
      <w:t>「社説　『無者キリスト』を読む」</w:t>
    </w:r>
    <w:r w:rsidRPr="00002E8C">
      <w:rPr>
        <w:rFonts w:asciiTheme="minorEastAsia" w:eastAsiaTheme="minorEastAsia" w:hAnsiTheme="minorEastAsia"/>
        <w:b w:val="0"/>
        <w:sz w:val="20"/>
        <w:szCs w:val="20"/>
      </w:rPr>
      <w:ptab w:relativeTo="margin" w:alignment="right" w:leader="none"/>
    </w:r>
    <w:r>
      <w:rPr>
        <w:rFonts w:asciiTheme="minorEastAsia" w:eastAsiaTheme="minorEastAsia" w:hAnsiTheme="minorEastAsia" w:hint="eastAsia"/>
        <w:b w:val="0"/>
        <w:sz w:val="20"/>
        <w:szCs w:val="20"/>
      </w:rPr>
      <w:t>19</w:t>
    </w:r>
    <w:r w:rsidR="00CF7CB8">
      <w:rPr>
        <w:rFonts w:asciiTheme="minorEastAsia" w:eastAsiaTheme="minorEastAsia" w:hAnsiTheme="minorEastAsia" w:hint="eastAsia"/>
        <w:b w:val="0"/>
        <w:sz w:val="20"/>
        <w:szCs w:val="20"/>
      </w:rPr>
      <w:t>76/2/7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57" w:rsidRDefault="006F1957"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7E8499A"/>
    <w:multiLevelType w:val="hybridMultilevel"/>
    <w:tmpl w:val="A77E1FA4"/>
    <w:lvl w:ilvl="0" w:tplc="F7CCD9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249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D8A"/>
    <w:rsid w:val="00002E8C"/>
    <w:rsid w:val="00031E71"/>
    <w:rsid w:val="00034121"/>
    <w:rsid w:val="00045B50"/>
    <w:rsid w:val="00055E1D"/>
    <w:rsid w:val="00056D7C"/>
    <w:rsid w:val="000614EB"/>
    <w:rsid w:val="0006439F"/>
    <w:rsid w:val="00083CA7"/>
    <w:rsid w:val="000854EB"/>
    <w:rsid w:val="00086954"/>
    <w:rsid w:val="000A014E"/>
    <w:rsid w:val="000A4338"/>
    <w:rsid w:val="000A79A3"/>
    <w:rsid w:val="000F7255"/>
    <w:rsid w:val="00121376"/>
    <w:rsid w:val="00130815"/>
    <w:rsid w:val="001334AA"/>
    <w:rsid w:val="00136886"/>
    <w:rsid w:val="00144C0A"/>
    <w:rsid w:val="001553F5"/>
    <w:rsid w:val="0016389F"/>
    <w:rsid w:val="00170B69"/>
    <w:rsid w:val="00173EEE"/>
    <w:rsid w:val="00175BAF"/>
    <w:rsid w:val="00185901"/>
    <w:rsid w:val="00193802"/>
    <w:rsid w:val="001C107C"/>
    <w:rsid w:val="001D7D3C"/>
    <w:rsid w:val="001E7675"/>
    <w:rsid w:val="001F30AF"/>
    <w:rsid w:val="001F6D8A"/>
    <w:rsid w:val="00211785"/>
    <w:rsid w:val="00215A00"/>
    <w:rsid w:val="002342D7"/>
    <w:rsid w:val="0024701B"/>
    <w:rsid w:val="002509D6"/>
    <w:rsid w:val="00254F6C"/>
    <w:rsid w:val="0025701C"/>
    <w:rsid w:val="002603BC"/>
    <w:rsid w:val="00260B3E"/>
    <w:rsid w:val="002611EC"/>
    <w:rsid w:val="00263AF3"/>
    <w:rsid w:val="00267E32"/>
    <w:rsid w:val="00274701"/>
    <w:rsid w:val="00284682"/>
    <w:rsid w:val="00286249"/>
    <w:rsid w:val="002E24C4"/>
    <w:rsid w:val="002E7BC5"/>
    <w:rsid w:val="002F0AF3"/>
    <w:rsid w:val="002F0C23"/>
    <w:rsid w:val="002F5784"/>
    <w:rsid w:val="002F6F01"/>
    <w:rsid w:val="002F7D27"/>
    <w:rsid w:val="003061E5"/>
    <w:rsid w:val="00313B55"/>
    <w:rsid w:val="00321ADA"/>
    <w:rsid w:val="00327F90"/>
    <w:rsid w:val="003359BB"/>
    <w:rsid w:val="00351ED4"/>
    <w:rsid w:val="00355468"/>
    <w:rsid w:val="00382F19"/>
    <w:rsid w:val="003A194B"/>
    <w:rsid w:val="003A6CC9"/>
    <w:rsid w:val="003B57D3"/>
    <w:rsid w:val="003E0F2D"/>
    <w:rsid w:val="003E1296"/>
    <w:rsid w:val="003E74EB"/>
    <w:rsid w:val="003F4A88"/>
    <w:rsid w:val="003F55CC"/>
    <w:rsid w:val="003F64D7"/>
    <w:rsid w:val="004106CD"/>
    <w:rsid w:val="00411D06"/>
    <w:rsid w:val="00421D31"/>
    <w:rsid w:val="00421E57"/>
    <w:rsid w:val="00422DCE"/>
    <w:rsid w:val="0042764E"/>
    <w:rsid w:val="00433892"/>
    <w:rsid w:val="004554D1"/>
    <w:rsid w:val="0045693A"/>
    <w:rsid w:val="0046163D"/>
    <w:rsid w:val="00463F1E"/>
    <w:rsid w:val="00472CFE"/>
    <w:rsid w:val="004837C2"/>
    <w:rsid w:val="00485B5C"/>
    <w:rsid w:val="004A44C6"/>
    <w:rsid w:val="004A6681"/>
    <w:rsid w:val="004A7EEB"/>
    <w:rsid w:val="004B24C6"/>
    <w:rsid w:val="004B4488"/>
    <w:rsid w:val="004C2C7A"/>
    <w:rsid w:val="004D184A"/>
    <w:rsid w:val="004E4570"/>
    <w:rsid w:val="004E6D09"/>
    <w:rsid w:val="004F7D86"/>
    <w:rsid w:val="0051294E"/>
    <w:rsid w:val="0052754F"/>
    <w:rsid w:val="00532F39"/>
    <w:rsid w:val="0055146C"/>
    <w:rsid w:val="00557145"/>
    <w:rsid w:val="005575B4"/>
    <w:rsid w:val="00567B6D"/>
    <w:rsid w:val="005A2E31"/>
    <w:rsid w:val="005A66E6"/>
    <w:rsid w:val="005B0E94"/>
    <w:rsid w:val="005B56ED"/>
    <w:rsid w:val="005C4E9F"/>
    <w:rsid w:val="00600EA0"/>
    <w:rsid w:val="00645E2A"/>
    <w:rsid w:val="006733BA"/>
    <w:rsid w:val="00692645"/>
    <w:rsid w:val="00694224"/>
    <w:rsid w:val="00697A04"/>
    <w:rsid w:val="006A39C0"/>
    <w:rsid w:val="006A6F5C"/>
    <w:rsid w:val="006B0CC1"/>
    <w:rsid w:val="006D1B6C"/>
    <w:rsid w:val="006D2C9D"/>
    <w:rsid w:val="006D50BD"/>
    <w:rsid w:val="006E2528"/>
    <w:rsid w:val="006F1957"/>
    <w:rsid w:val="006F3F29"/>
    <w:rsid w:val="006F5F1A"/>
    <w:rsid w:val="007007DD"/>
    <w:rsid w:val="00717DC6"/>
    <w:rsid w:val="007324CC"/>
    <w:rsid w:val="007462AA"/>
    <w:rsid w:val="007545A1"/>
    <w:rsid w:val="007717A1"/>
    <w:rsid w:val="007860E3"/>
    <w:rsid w:val="007A517E"/>
    <w:rsid w:val="007C3BBE"/>
    <w:rsid w:val="007E10A1"/>
    <w:rsid w:val="007F65F5"/>
    <w:rsid w:val="0080498E"/>
    <w:rsid w:val="0080527A"/>
    <w:rsid w:val="008102D3"/>
    <w:rsid w:val="008170DB"/>
    <w:rsid w:val="00843550"/>
    <w:rsid w:val="00843639"/>
    <w:rsid w:val="00846017"/>
    <w:rsid w:val="00856E05"/>
    <w:rsid w:val="00886247"/>
    <w:rsid w:val="008872A7"/>
    <w:rsid w:val="00890224"/>
    <w:rsid w:val="008B334E"/>
    <w:rsid w:val="008B4BD0"/>
    <w:rsid w:val="008C78E7"/>
    <w:rsid w:val="008C7F28"/>
    <w:rsid w:val="008E2032"/>
    <w:rsid w:val="008E2F47"/>
    <w:rsid w:val="008F1B36"/>
    <w:rsid w:val="00945D1D"/>
    <w:rsid w:val="009702EA"/>
    <w:rsid w:val="00995C06"/>
    <w:rsid w:val="009A62FE"/>
    <w:rsid w:val="009B0501"/>
    <w:rsid w:val="009B0C4F"/>
    <w:rsid w:val="009C4B72"/>
    <w:rsid w:val="009D1217"/>
    <w:rsid w:val="009F4C19"/>
    <w:rsid w:val="00A07364"/>
    <w:rsid w:val="00A31659"/>
    <w:rsid w:val="00A36830"/>
    <w:rsid w:val="00A37A75"/>
    <w:rsid w:val="00A416BB"/>
    <w:rsid w:val="00A50F20"/>
    <w:rsid w:val="00A62C1B"/>
    <w:rsid w:val="00A6494E"/>
    <w:rsid w:val="00A930E6"/>
    <w:rsid w:val="00A943AF"/>
    <w:rsid w:val="00AB3475"/>
    <w:rsid w:val="00AF5F19"/>
    <w:rsid w:val="00B04A04"/>
    <w:rsid w:val="00B05CB9"/>
    <w:rsid w:val="00B11605"/>
    <w:rsid w:val="00B174C6"/>
    <w:rsid w:val="00B20746"/>
    <w:rsid w:val="00B33BA9"/>
    <w:rsid w:val="00B50003"/>
    <w:rsid w:val="00B51070"/>
    <w:rsid w:val="00B55633"/>
    <w:rsid w:val="00B666D7"/>
    <w:rsid w:val="00B677F2"/>
    <w:rsid w:val="00B74271"/>
    <w:rsid w:val="00B84544"/>
    <w:rsid w:val="00B874A9"/>
    <w:rsid w:val="00B912EC"/>
    <w:rsid w:val="00BA1957"/>
    <w:rsid w:val="00BA67BE"/>
    <w:rsid w:val="00BB06B0"/>
    <w:rsid w:val="00BB41B3"/>
    <w:rsid w:val="00BB41C8"/>
    <w:rsid w:val="00BB481A"/>
    <w:rsid w:val="00BF2AE4"/>
    <w:rsid w:val="00C00A65"/>
    <w:rsid w:val="00C11D44"/>
    <w:rsid w:val="00C11E25"/>
    <w:rsid w:val="00C233B6"/>
    <w:rsid w:val="00C30341"/>
    <w:rsid w:val="00C5460D"/>
    <w:rsid w:val="00C57D73"/>
    <w:rsid w:val="00C60E97"/>
    <w:rsid w:val="00C71D1C"/>
    <w:rsid w:val="00C91B1F"/>
    <w:rsid w:val="00C91BC1"/>
    <w:rsid w:val="00C92704"/>
    <w:rsid w:val="00C94153"/>
    <w:rsid w:val="00CA219A"/>
    <w:rsid w:val="00CA2FE3"/>
    <w:rsid w:val="00CD564F"/>
    <w:rsid w:val="00CF571F"/>
    <w:rsid w:val="00CF7CB8"/>
    <w:rsid w:val="00D0159C"/>
    <w:rsid w:val="00D149A3"/>
    <w:rsid w:val="00D332D6"/>
    <w:rsid w:val="00D407D8"/>
    <w:rsid w:val="00D511CE"/>
    <w:rsid w:val="00D56D4C"/>
    <w:rsid w:val="00D650DA"/>
    <w:rsid w:val="00D757BD"/>
    <w:rsid w:val="00D94519"/>
    <w:rsid w:val="00D959BC"/>
    <w:rsid w:val="00DB2310"/>
    <w:rsid w:val="00DB2FE2"/>
    <w:rsid w:val="00DD3FB2"/>
    <w:rsid w:val="00DD621C"/>
    <w:rsid w:val="00DD696C"/>
    <w:rsid w:val="00DE1148"/>
    <w:rsid w:val="00DE4075"/>
    <w:rsid w:val="00DE7014"/>
    <w:rsid w:val="00DF4267"/>
    <w:rsid w:val="00E222EA"/>
    <w:rsid w:val="00E41025"/>
    <w:rsid w:val="00E43843"/>
    <w:rsid w:val="00E644E2"/>
    <w:rsid w:val="00E64E73"/>
    <w:rsid w:val="00E71F62"/>
    <w:rsid w:val="00E86952"/>
    <w:rsid w:val="00E87A62"/>
    <w:rsid w:val="00E90AD5"/>
    <w:rsid w:val="00E92B81"/>
    <w:rsid w:val="00E946CE"/>
    <w:rsid w:val="00E96A2E"/>
    <w:rsid w:val="00ED348E"/>
    <w:rsid w:val="00ED620A"/>
    <w:rsid w:val="00EF1504"/>
    <w:rsid w:val="00EF7A51"/>
    <w:rsid w:val="00F05E07"/>
    <w:rsid w:val="00F15E6C"/>
    <w:rsid w:val="00F17C11"/>
    <w:rsid w:val="00F212ED"/>
    <w:rsid w:val="00F245D8"/>
    <w:rsid w:val="00F26CE3"/>
    <w:rsid w:val="00F31DB2"/>
    <w:rsid w:val="00F52644"/>
    <w:rsid w:val="00F80948"/>
    <w:rsid w:val="00F811DE"/>
    <w:rsid w:val="00F82276"/>
    <w:rsid w:val="00F91CC4"/>
    <w:rsid w:val="00FA03DB"/>
    <w:rsid w:val="00FA5868"/>
    <w:rsid w:val="00FC3CA4"/>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3F55CC"/>
    <w:pPr>
      <w:widowControl w:val="0"/>
      <w:spacing w:line="300" w:lineRule="auto"/>
      <w:ind w:firstLineChars="100" w:firstLine="100"/>
      <w:jc w:val="both"/>
    </w:pPr>
    <w:rPr>
      <w:rFonts w:ascii="ＭＳ 明朝" w:eastAsia="ＭＳ 明朝" w:hAnsi="ＭＳ 明朝"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A943AF"/>
    <w:pPr>
      <w:spacing w:line="240" w:lineRule="auto"/>
      <w:ind w:leftChars="300" w:left="300" w:rightChars="300" w:right="300"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A943AF"/>
    <w:rPr>
      <w:rFonts w:ascii="ＭＳ 明朝" w:eastAsia="ＭＳ 明朝" w:hAnsi="ＭＳ 明朝"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ｂ引用文"/>
    <w:basedOn w:val="a"/>
    <w:next w:val="a"/>
    <w:link w:val="ae"/>
    <w:uiPriority w:val="29"/>
    <w:qFormat/>
    <w:rsid w:val="00B84544"/>
    <w:rPr>
      <w:i/>
      <w:iCs/>
      <w:color w:val="000000" w:themeColor="text1"/>
    </w:rPr>
  </w:style>
  <w:style w:type="character" w:customStyle="1" w:styleId="ae">
    <w:name w:val="引用文 (文字)"/>
    <w:aliases w:val="ｂ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aff2">
    <w:name w:val="ノーマル"/>
    <w:basedOn w:val="a3"/>
    <w:uiPriority w:val="99"/>
    <w:rsid w:val="00E87A62"/>
    <w:pPr>
      <w:widowControl/>
      <w:suppressAutoHyphens/>
      <w:spacing w:line="312" w:lineRule="atLeast"/>
      <w:textAlignment w:val="baseline"/>
    </w:pPr>
    <w:rPr>
      <w:rFonts w:ascii="ATC-660e671d7cfb" w:eastAsia="ATC-660e671d7cfb" w:cs="ATC-660e671d7cfb"/>
      <w:sz w:val="20"/>
      <w:szCs w:val="20"/>
    </w:rPr>
  </w:style>
  <w:style w:type="character" w:customStyle="1" w:styleId="851">
    <w:name w:val="横85% タイトル"/>
    <w:uiPriority w:val="99"/>
    <w:rsid w:val="00E87A62"/>
    <w:rPr>
      <w:rFonts w:ascii="HiraMinPro-W6" w:eastAsia="HiraMinPro-W6" w:cs="HiraMinPro-W6"/>
      <w:w w:val="85"/>
      <w:sz w:val="23"/>
      <w:szCs w:val="23"/>
      <w:eastAsianLayout w:id="973821696" w:combine="1"/>
    </w:rPr>
  </w:style>
  <w:style w:type="character" w:customStyle="1" w:styleId="852">
    <w:name w:val="横85%聖句【　】"/>
    <w:uiPriority w:val="99"/>
    <w:rsid w:val="00E87A62"/>
    <w:rPr>
      <w:rFonts w:ascii="HiraKakuPro-W6" w:eastAsia="HiraKakuPro-W6" w:cs="HiraKakuPro-W6"/>
      <w:w w:val="85"/>
      <w:sz w:val="17"/>
      <w:szCs w:val="17"/>
      <w:eastAsianLayout w:id="973821697" w:combine="1"/>
    </w:rPr>
  </w:style>
  <w:style w:type="character" w:customStyle="1" w:styleId="65">
    <w:name w:val="横65%（　）"/>
    <w:uiPriority w:val="99"/>
    <w:rsid w:val="00E87A62"/>
    <w:rPr>
      <w:rFonts w:ascii="HiraMinPro-W6" w:eastAsia="HiraMinPro-W6" w:cs="HiraMinPro-W6"/>
      <w:spacing w:val="0"/>
      <w:w w:val="60"/>
      <w:position w:val="-3"/>
      <w:sz w:val="17"/>
      <w:szCs w:val="17"/>
      <w:eastAsianLayout w:id="973821698" w:combine="1"/>
    </w:rPr>
  </w:style>
  <w:style w:type="character" w:customStyle="1" w:styleId="853">
    <w:name w:val="横85%"/>
    <w:uiPriority w:val="99"/>
    <w:rsid w:val="00E87A62"/>
    <w:rPr>
      <w:w w:val="85"/>
      <w:eastAsianLayout w:id="973821699" w:combine="1"/>
    </w:rPr>
  </w:style>
  <w:style w:type="character" w:customStyle="1" w:styleId="650">
    <w:name w:val="横65%  本文"/>
    <w:uiPriority w:val="99"/>
    <w:rsid w:val="00E87A62"/>
    <w:rPr>
      <w:rFonts w:ascii="HiraMinPro-W6" w:eastAsia="HiraMinPro-W6" w:cs="HiraMinPro-W6"/>
      <w:w w:val="65"/>
      <w:sz w:val="20"/>
      <w:szCs w:val="20"/>
      <w:eastAsianLayout w:id="973821701" w:combine="1"/>
    </w:rPr>
  </w:style>
  <w:style w:type="paragraph" w:styleId="aff3">
    <w:name w:val="List Paragraph"/>
    <w:basedOn w:val="a"/>
    <w:uiPriority w:val="34"/>
    <w:qFormat/>
    <w:rsid w:val="00E87A62"/>
    <w:pPr>
      <w:ind w:leftChars="400" w:left="840"/>
    </w:pPr>
  </w:style>
  <w:style w:type="character" w:styleId="aff4">
    <w:name w:val="Subtle Emphasis"/>
    <w:basedOn w:val="a0"/>
    <w:uiPriority w:val="19"/>
    <w:qFormat/>
    <w:rsid w:val="00E87A62"/>
    <w:rPr>
      <w:i/>
      <w:iCs/>
      <w:color w:val="808080" w:themeColor="text1" w:themeTint="7F"/>
    </w:rPr>
  </w:style>
  <w:style w:type="paragraph" w:styleId="aff5">
    <w:name w:val="Plain Text"/>
    <w:basedOn w:val="a"/>
    <w:link w:val="aff6"/>
    <w:uiPriority w:val="99"/>
    <w:unhideWhenUsed/>
    <w:rsid w:val="004E6D09"/>
    <w:rPr>
      <w:rFonts w:hAnsi="Courier New" w:cs="Courier New"/>
      <w:sz w:val="21"/>
      <w:szCs w:val="21"/>
    </w:rPr>
  </w:style>
  <w:style w:type="character" w:customStyle="1" w:styleId="aff6">
    <w:name w:val="書式なし (文字)"/>
    <w:basedOn w:val="a0"/>
    <w:link w:val="aff5"/>
    <w:uiPriority w:val="99"/>
    <w:rsid w:val="004E6D09"/>
    <w:rPr>
      <w:rFonts w:ascii="ＭＳ 明朝" w:eastAsia="ＭＳ 明朝" w:hAnsi="Courier New" w:cs="Courier New"/>
      <w:kern w:val="2"/>
      <w:sz w:val="21"/>
      <w:szCs w:val="21"/>
    </w:rPr>
  </w:style>
  <w:style w:type="paragraph" w:styleId="aff7">
    <w:name w:val="Date"/>
    <w:basedOn w:val="a"/>
    <w:next w:val="a"/>
    <w:link w:val="aff8"/>
    <w:uiPriority w:val="99"/>
    <w:semiHidden/>
    <w:unhideWhenUsed/>
    <w:rsid w:val="00D650DA"/>
  </w:style>
  <w:style w:type="character" w:customStyle="1" w:styleId="aff8">
    <w:name w:val="日付 (文字)"/>
    <w:basedOn w:val="a0"/>
    <w:link w:val="aff7"/>
    <w:uiPriority w:val="99"/>
    <w:semiHidden/>
    <w:rsid w:val="00D650DA"/>
    <w:rPr>
      <w:rFonts w:ascii="ＭＳ 明朝" w:eastAsia="ＭＳ 明朝" w:hAnsi="ＭＳ 明朝" w:cstheme="minorBidi"/>
      <w:kern w:val="2"/>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D15EC-30BB-46CF-B792-FF3A2ADD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2019-06-19T05:00:00Z</cp:lastPrinted>
  <dcterms:created xsi:type="dcterms:W3CDTF">2020-04-08T05:11:00Z</dcterms:created>
  <dcterms:modified xsi:type="dcterms:W3CDTF">2020-04-10T00:19:00Z</dcterms:modified>
</cp:coreProperties>
</file>