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A8" w:rsidRDefault="006430A8" w:rsidP="006430A8">
      <w:pPr>
        <w:pStyle w:val="ab"/>
        <w:spacing w:before="240" w:after="240"/>
      </w:pPr>
      <w:r w:rsidRPr="004E5ABD">
        <w:rPr>
          <w:rFonts w:hint="eastAsia"/>
        </w:rPr>
        <w:t>小池辰雄著作集</w:t>
      </w:r>
      <w:r>
        <w:rPr>
          <w:rFonts w:hint="eastAsia"/>
        </w:rPr>
        <w:t xml:space="preserve"> </w:t>
      </w:r>
      <w:r w:rsidRPr="004E5ABD">
        <w:rPr>
          <w:rFonts w:hint="eastAsia"/>
        </w:rPr>
        <w:t>第七巻</w:t>
      </w:r>
      <w:r>
        <w:rPr>
          <w:rFonts w:hint="eastAsia"/>
        </w:rPr>
        <w:t xml:space="preserve"> </w:t>
      </w:r>
      <w:r w:rsidRPr="004E5ABD">
        <w:rPr>
          <w:rFonts w:hint="eastAsia"/>
        </w:rPr>
        <w:t>『聖書の人ルター</w:t>
      </w:r>
      <w:r>
        <w:rPr>
          <w:rFonts w:hint="eastAsia"/>
        </w:rPr>
        <w:t>』</w:t>
      </w:r>
    </w:p>
    <w:p w:rsidR="006430A8" w:rsidRPr="00B23AA5" w:rsidRDefault="006430A8" w:rsidP="006430A8">
      <w:pPr>
        <w:pStyle w:val="a9"/>
        <w:rPr>
          <w:sz w:val="32"/>
        </w:rPr>
      </w:pPr>
      <w:r w:rsidRPr="00553FB3">
        <w:rPr>
          <w:rFonts w:hint="eastAsia"/>
          <w:sz w:val="28"/>
          <w:szCs w:val="28"/>
        </w:rPr>
        <w:t>第一部</w:t>
      </w:r>
      <w:r w:rsidRPr="00B23AA5">
        <w:rPr>
          <w:rFonts w:hint="eastAsia"/>
          <w:sz w:val="32"/>
        </w:rPr>
        <w:t xml:space="preserve">　ルターの劇的生涯</w:t>
      </w:r>
    </w:p>
    <w:p w:rsidR="00440A82" w:rsidRDefault="00440A82" w:rsidP="00440A82">
      <w:pPr>
        <w:pStyle w:val="1"/>
        <w:spacing w:before="480"/>
      </w:pPr>
      <w:bookmarkStart w:id="0" w:name="_Ref496177435"/>
      <w:r>
        <w:rPr>
          <w:rFonts w:hint="eastAsia"/>
        </w:rPr>
        <w:t>【目次】</w:t>
      </w:r>
      <w:bookmarkEnd w:id="0"/>
    </w:p>
    <w:p w:rsidR="003B246A" w:rsidRPr="003B246A" w:rsidRDefault="003B246A" w:rsidP="003B246A">
      <w:pPr>
        <w:ind w:firstLine="241"/>
        <w:rPr>
          <w:b/>
        </w:rPr>
      </w:pPr>
      <w:r w:rsidRPr="003B246A">
        <w:rPr>
          <w:rFonts w:hint="eastAsia"/>
          <w:b/>
        </w:rPr>
        <w:t>七　九十五箇条の精神</w:t>
      </w:r>
    </w:p>
    <w:p w:rsidR="002F5A06" w:rsidRPr="003B246A" w:rsidRDefault="003B246A" w:rsidP="003B246A">
      <w:pPr>
        <w:ind w:firstLine="241"/>
        <w:rPr>
          <w:rStyle w:val="aff"/>
          <w:rFonts w:hint="eastAsia"/>
        </w:rPr>
      </w:pPr>
      <w:r w:rsidRPr="003B246A">
        <w:rPr>
          <w:rStyle w:val="aff"/>
        </w:rPr>
        <w:fldChar w:fldCharType="begin"/>
      </w:r>
      <w:r w:rsidRPr="003B246A">
        <w:rPr>
          <w:rStyle w:val="aff"/>
        </w:rPr>
        <w:instrText xml:space="preserve"> </w:instrText>
      </w:r>
      <w:r w:rsidRPr="003B246A">
        <w:rPr>
          <w:rStyle w:val="aff"/>
          <w:rFonts w:hint="eastAsia"/>
        </w:rPr>
        <w:instrText>REF _Ref498078344 \h</w:instrText>
      </w:r>
      <w:r w:rsidRPr="003B246A">
        <w:rPr>
          <w:rStyle w:val="aff"/>
        </w:rPr>
        <w:instrText xml:space="preserve"> </w:instrText>
      </w:r>
      <w:r w:rsidRPr="003B246A">
        <w:rPr>
          <w:rStyle w:val="aff"/>
        </w:rPr>
      </w:r>
      <w:r w:rsidRPr="003B246A">
        <w:rPr>
          <w:rStyle w:val="aff"/>
        </w:rPr>
        <w:fldChar w:fldCharType="separate"/>
      </w:r>
      <w:r w:rsidRPr="003B246A">
        <w:rPr>
          <w:rStyle w:val="aff"/>
          <w:rFonts w:hint="eastAsia"/>
        </w:rPr>
        <w:t>●免罪符の神学的批判</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_Ref498078346 \h </w:instrText>
      </w:r>
      <w:r w:rsidRPr="003B246A">
        <w:rPr>
          <w:rStyle w:val="aff"/>
        </w:rPr>
      </w:r>
      <w:r w:rsidRPr="003B246A">
        <w:rPr>
          <w:rStyle w:val="aff"/>
        </w:rPr>
        <w:fldChar w:fldCharType="separate"/>
      </w:r>
      <w:r w:rsidRPr="003B246A">
        <w:rPr>
          <w:rStyle w:val="aff"/>
          <w:rFonts w:hint="eastAsia"/>
        </w:rPr>
        <w:t>●提題第一条</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_Ref498078348 \h </w:instrText>
      </w:r>
      <w:r w:rsidRPr="003B246A">
        <w:rPr>
          <w:rStyle w:val="aff"/>
        </w:rPr>
      </w:r>
      <w:r w:rsidRPr="003B246A">
        <w:rPr>
          <w:rStyle w:val="aff"/>
        </w:rPr>
        <w:fldChar w:fldCharType="separate"/>
      </w:r>
      <w:r w:rsidRPr="003B246A">
        <w:rPr>
          <w:rStyle w:val="aff"/>
          <w:rFonts w:hint="eastAsia"/>
        </w:rPr>
        <w:t>●宗教改革の焦点</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_Ref498078350 \h </w:instrText>
      </w:r>
      <w:r w:rsidRPr="003B246A">
        <w:rPr>
          <w:rStyle w:val="aff"/>
        </w:rPr>
      </w:r>
      <w:r w:rsidRPr="003B246A">
        <w:rPr>
          <w:rStyle w:val="aff"/>
        </w:rPr>
        <w:fldChar w:fldCharType="separate"/>
      </w:r>
      <w:r w:rsidRPr="003B246A">
        <w:rPr>
          <w:rStyle w:val="aff"/>
          <w:rFonts w:hint="eastAsia"/>
        </w:rPr>
        <w:t>●全提題の真義</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_Ref498078353 \h </w:instrText>
      </w:r>
      <w:r w:rsidRPr="003B246A">
        <w:rPr>
          <w:rStyle w:val="aff"/>
        </w:rPr>
      </w:r>
      <w:r w:rsidRPr="003B246A">
        <w:rPr>
          <w:rStyle w:val="aff"/>
        </w:rPr>
        <w:fldChar w:fldCharType="separate"/>
      </w:r>
      <w:r w:rsidRPr="003B246A">
        <w:rPr>
          <w:rStyle w:val="aff"/>
          <w:rFonts w:hint="eastAsia"/>
        </w:rPr>
        <w:t>●九十五箇条の歴史的意義と使命</w:t>
      </w:r>
      <w:r w:rsidRPr="003B246A">
        <w:rPr>
          <w:rStyle w:val="aff"/>
        </w:rPr>
        <w:fldChar w:fldCharType="end"/>
      </w:r>
    </w:p>
    <w:p w:rsidR="003B246A" w:rsidRPr="003B246A" w:rsidRDefault="003B246A" w:rsidP="003B246A">
      <w:pPr>
        <w:ind w:firstLine="241"/>
        <w:rPr>
          <w:rFonts w:hint="eastAsia"/>
          <w:b/>
          <w:lang w:val="ja-JP"/>
        </w:rPr>
      </w:pPr>
      <w:r w:rsidRPr="003B246A">
        <w:rPr>
          <w:rFonts w:hint="eastAsia"/>
          <w:b/>
        </w:rPr>
        <w:t>八　破門への道</w:t>
      </w:r>
    </w:p>
    <w:p w:rsidR="003B246A" w:rsidRPr="003B246A" w:rsidRDefault="003B246A" w:rsidP="003B246A">
      <w:pPr>
        <w:ind w:firstLine="241"/>
        <w:rPr>
          <w:rStyle w:val="aff"/>
          <w:rFonts w:hint="eastAsia"/>
        </w:rPr>
      </w:pPr>
      <w:r w:rsidRPr="003B246A">
        <w:rPr>
          <w:rStyle w:val="aff"/>
        </w:rPr>
        <w:fldChar w:fldCharType="begin"/>
      </w:r>
      <w:r w:rsidRPr="003B246A">
        <w:rPr>
          <w:rStyle w:val="aff"/>
        </w:rPr>
        <w:instrText xml:space="preserve"> REF _Ref498078362 \h </w:instrText>
      </w:r>
      <w:r w:rsidRPr="003B246A">
        <w:rPr>
          <w:rStyle w:val="aff"/>
        </w:rPr>
      </w:r>
      <w:r w:rsidRPr="003B246A">
        <w:rPr>
          <w:rStyle w:val="aff"/>
        </w:rPr>
        <w:fldChar w:fldCharType="separate"/>
      </w:r>
      <w:r w:rsidRPr="003B246A">
        <w:rPr>
          <w:rStyle w:val="aff"/>
          <w:rFonts w:hint="eastAsia"/>
        </w:rPr>
        <w:t>●一路宗教改革へ</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_Ref498078369 \h </w:instrText>
      </w:r>
      <w:r w:rsidRPr="003B246A">
        <w:rPr>
          <w:rStyle w:val="aff"/>
        </w:rPr>
      </w:r>
      <w:r w:rsidRPr="003B246A">
        <w:rPr>
          <w:rStyle w:val="aff"/>
        </w:rPr>
        <w:fldChar w:fldCharType="separate"/>
      </w:r>
      <w:r w:rsidRPr="003B246A">
        <w:rPr>
          <w:rStyle w:val="aff"/>
          <w:rFonts w:hint="eastAsia"/>
        </w:rPr>
        <w:t>●ハイデルベルク総会</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_Ref498078371 \h </w:instrText>
      </w:r>
      <w:r w:rsidRPr="003B246A">
        <w:rPr>
          <w:rStyle w:val="aff"/>
        </w:rPr>
      </w:r>
      <w:r w:rsidRPr="003B246A">
        <w:rPr>
          <w:rStyle w:val="aff"/>
        </w:rPr>
        <w:fldChar w:fldCharType="separate"/>
      </w:r>
      <w:r w:rsidRPr="003B246A">
        <w:rPr>
          <w:rStyle w:val="aff"/>
          <w:rFonts w:hint="eastAsia"/>
        </w:rPr>
        <w:t>●召喚状</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_Ref498078373 \h </w:instrText>
      </w:r>
      <w:r w:rsidRPr="003B246A">
        <w:rPr>
          <w:rStyle w:val="aff"/>
        </w:rPr>
      </w:r>
      <w:r w:rsidRPr="003B246A">
        <w:rPr>
          <w:rStyle w:val="aff"/>
        </w:rPr>
        <w:fldChar w:fldCharType="separate"/>
      </w:r>
      <w:r w:rsidRPr="003B246A">
        <w:rPr>
          <w:rStyle w:val="aff"/>
          <w:rFonts w:hint="eastAsia"/>
        </w:rPr>
        <w:t>●アウグスブルク論争</w:t>
      </w:r>
      <w:r w:rsidRPr="003B246A">
        <w:rPr>
          <w:rStyle w:val="aff"/>
        </w:rPr>
        <w:fldChar w:fldCharType="end"/>
      </w:r>
    </w:p>
    <w:p w:rsidR="003B246A" w:rsidRPr="003B246A" w:rsidRDefault="003B246A" w:rsidP="003B246A">
      <w:pPr>
        <w:ind w:firstLine="241"/>
        <w:rPr>
          <w:rFonts w:hint="eastAsia"/>
          <w:b/>
          <w:lang w:val="ja-JP"/>
        </w:rPr>
      </w:pPr>
      <w:r w:rsidRPr="003B246A">
        <w:rPr>
          <w:rFonts w:hint="eastAsia"/>
          <w:b/>
        </w:rPr>
        <w:t>九　ライプツィヒ論戦</w:t>
      </w:r>
    </w:p>
    <w:p w:rsidR="003B246A" w:rsidRDefault="003B246A" w:rsidP="003B246A">
      <w:pPr>
        <w:ind w:firstLine="241"/>
        <w:rPr>
          <w:rStyle w:val="aff"/>
          <w:rFonts w:hint="eastAsia"/>
        </w:rPr>
      </w:pPr>
      <w:r w:rsidRPr="003B246A">
        <w:rPr>
          <w:rStyle w:val="aff"/>
        </w:rPr>
        <w:fldChar w:fldCharType="begin"/>
      </w:r>
      <w:r w:rsidRPr="003B246A">
        <w:rPr>
          <w:rStyle w:val="aff"/>
        </w:rPr>
        <w:instrText xml:space="preserve"> REF _Ref498078374 \h </w:instrText>
      </w:r>
      <w:r w:rsidRPr="003B246A">
        <w:rPr>
          <w:rStyle w:val="aff"/>
        </w:rPr>
      </w:r>
      <w:r>
        <w:rPr>
          <w:rStyle w:val="aff"/>
        </w:rPr>
        <w:instrText xml:space="preserve"> \* MERGEFORMAT </w:instrText>
      </w:r>
      <w:r w:rsidRPr="003B246A">
        <w:rPr>
          <w:rStyle w:val="aff"/>
        </w:rPr>
        <w:fldChar w:fldCharType="separate"/>
      </w:r>
      <w:r w:rsidRPr="003B246A">
        <w:rPr>
          <w:rStyle w:val="aff"/>
          <w:rFonts w:hint="eastAsia"/>
        </w:rPr>
        <w:t>●聖書に拠る歴史的三大信条</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_Ref498078377 \h </w:instrText>
      </w:r>
      <w:r w:rsidRPr="003B246A">
        <w:rPr>
          <w:rStyle w:val="aff"/>
        </w:rPr>
      </w:r>
      <w:r>
        <w:rPr>
          <w:rStyle w:val="aff"/>
        </w:rPr>
        <w:instrText xml:space="preserve"> \* MERGEFORMAT </w:instrText>
      </w:r>
      <w:r w:rsidRPr="003B246A">
        <w:rPr>
          <w:rStyle w:val="aff"/>
        </w:rPr>
        <w:fldChar w:fldCharType="separate"/>
      </w:r>
      <w:r w:rsidRPr="003B246A">
        <w:rPr>
          <w:rStyle w:val="aff"/>
          <w:rFonts w:hint="eastAsia"/>
        </w:rPr>
        <w:t>●ミルティッツ</w:t>
      </w:r>
      <w:r w:rsidRPr="003B246A">
        <w:rPr>
          <w:rStyle w:val="aff"/>
        </w:rPr>
        <w:fldChar w:fldCharType="end"/>
      </w:r>
      <w:r w:rsidRPr="003B246A">
        <w:rPr>
          <w:rStyle w:val="aff"/>
          <w:rFonts w:hint="eastAsia"/>
        </w:rPr>
        <w:t xml:space="preserve">　</w:t>
      </w:r>
      <w:r w:rsidRPr="003B246A">
        <w:rPr>
          <w:rStyle w:val="aff"/>
        </w:rPr>
        <w:fldChar w:fldCharType="begin"/>
      </w:r>
      <w:r w:rsidRPr="003B246A">
        <w:rPr>
          <w:rStyle w:val="aff"/>
        </w:rPr>
        <w:instrText xml:space="preserve"> REF _Ref498078381 \h </w:instrText>
      </w:r>
      <w:r w:rsidRPr="003B246A">
        <w:rPr>
          <w:rStyle w:val="aff"/>
        </w:rPr>
      </w:r>
      <w:r>
        <w:rPr>
          <w:rStyle w:val="aff"/>
        </w:rPr>
        <w:instrText xml:space="preserve"> \* MERGEFORMAT </w:instrText>
      </w:r>
      <w:r w:rsidRPr="003B246A">
        <w:rPr>
          <w:rStyle w:val="aff"/>
        </w:rPr>
        <w:fldChar w:fldCharType="separate"/>
      </w:r>
      <w:r w:rsidRPr="003B246A">
        <w:rPr>
          <w:rStyle w:val="aff"/>
          <w:rFonts w:hint="eastAsia"/>
        </w:rPr>
        <w:t>●ヨハン・エック</w:t>
      </w:r>
      <w:r w:rsidRPr="003B246A">
        <w:rPr>
          <w:rStyle w:val="aff"/>
        </w:rPr>
        <w:fldChar w:fldCharType="end"/>
      </w:r>
    </w:p>
    <w:p w:rsidR="003B246A" w:rsidRDefault="003B246A" w:rsidP="003B246A">
      <w:pPr>
        <w:ind w:firstLine="251"/>
        <w:rPr>
          <w:rStyle w:val="aff"/>
          <w:rFonts w:hint="eastAsia"/>
        </w:rPr>
      </w:pPr>
    </w:p>
    <w:p w:rsidR="003B246A" w:rsidRDefault="003B246A" w:rsidP="003B246A">
      <w:pPr>
        <w:ind w:firstLine="251"/>
        <w:rPr>
          <w:rStyle w:val="aff"/>
          <w:rFonts w:hint="eastAsia"/>
        </w:rPr>
      </w:pPr>
    </w:p>
    <w:p w:rsidR="003B246A" w:rsidRDefault="003B246A" w:rsidP="003B246A">
      <w:pPr>
        <w:ind w:firstLine="251"/>
        <w:rPr>
          <w:rStyle w:val="aff"/>
          <w:rFonts w:hint="eastAsia"/>
        </w:rPr>
      </w:pPr>
    </w:p>
    <w:p w:rsidR="0039597B" w:rsidRDefault="0039597B" w:rsidP="003B246A">
      <w:pPr>
        <w:pStyle w:val="a9"/>
      </w:pPr>
      <w:r w:rsidRPr="004E5ABD">
        <w:rPr>
          <w:rFonts w:hint="eastAsia"/>
        </w:rPr>
        <w:t>七</w:t>
      </w:r>
      <w:r>
        <w:rPr>
          <w:rFonts w:hint="eastAsia"/>
        </w:rPr>
        <w:t xml:space="preserve">　</w:t>
      </w:r>
      <w:r w:rsidRPr="004E5ABD">
        <w:rPr>
          <w:rFonts w:hint="eastAsia"/>
        </w:rPr>
        <w:t>九十五箇条の精神</w:t>
      </w:r>
    </w:p>
    <w:p w:rsidR="0039597B" w:rsidRDefault="0039597B" w:rsidP="0039597B">
      <w:pPr>
        <w:pStyle w:val="1"/>
        <w:spacing w:before="480"/>
      </w:pPr>
      <w:bookmarkStart w:id="1" w:name="_Ref498078344"/>
      <w:r>
        <w:rPr>
          <w:rFonts w:hint="eastAsia"/>
        </w:rPr>
        <w:t>●</w:t>
      </w:r>
      <w:r w:rsidRPr="004E5ABD">
        <w:rPr>
          <w:rFonts w:hint="eastAsia"/>
        </w:rPr>
        <w:t>免罪符の神学的批判</w:t>
      </w:r>
      <w:bookmarkEnd w:id="1"/>
    </w:p>
    <w:p w:rsidR="0039597B" w:rsidRDefault="0039597B" w:rsidP="0039597B">
      <w:pPr>
        <w:ind w:firstLine="240"/>
      </w:pPr>
      <w:r w:rsidRPr="004E5ABD">
        <w:rPr>
          <w:rFonts w:hint="eastAsia"/>
        </w:rPr>
        <w:t>ルターの提題九十五箇条の精神は如何に把握されるべきであろうか。免罪符を売る教皇とその諸々の手先はまことに</w:t>
      </w:r>
      <w:r>
        <w:fldChar w:fldCharType="begin"/>
      </w:r>
      <w:r>
        <w:instrText>EQ \* jc2 \* "Font:</w:instrText>
      </w:r>
      <w:r>
        <w:instrText>ＭＳ</w:instrText>
      </w:r>
      <w:r>
        <w:instrText xml:space="preserve"> </w:instrText>
      </w:r>
      <w:r>
        <w:instrText>明朝</w:instrText>
      </w:r>
      <w:r>
        <w:instrText>" \* hps12 \o\ad(\s\up 11(</w:instrText>
      </w:r>
      <w:r w:rsidRPr="00FE49F6">
        <w:rPr>
          <w:rFonts w:ascii="ＭＳ 明朝" w:eastAsia="ＭＳ 明朝" w:hAnsi="ＭＳ 明朝" w:hint="eastAsia"/>
          <w:sz w:val="12"/>
        </w:rPr>
        <w:instrText>け</w:instrText>
      </w:r>
      <w:r>
        <w:instrText>),</w:instrText>
      </w:r>
      <w:r>
        <w:rPr>
          <w:rFonts w:hint="eastAsia"/>
        </w:rPr>
        <w:instrText>怪</w:instrText>
      </w:r>
      <w:r>
        <w:instrText>)</w:instrText>
      </w:r>
      <w:r>
        <w:fldChar w:fldCharType="end"/>
      </w:r>
      <w:r w:rsidRPr="004E5ABD">
        <w:rPr>
          <w:rFonts w:hint="eastAsia"/>
        </w:rPr>
        <w:t>しからぬもので、「教皇の羊達である信徒の皮と肉と骨」を</w:t>
      </w:r>
      <w:r>
        <w:ruby>
          <w:rubyPr>
            <w:rubyAlign w:val="distributeSpace"/>
            <w:hps w:val="12"/>
            <w:hpsRaise w:val="22"/>
            <w:hpsBaseText w:val="24"/>
            <w:lid w:val="ja-JP"/>
          </w:rubyPr>
          <w:rt>
            <w:r w:rsidR="0039597B" w:rsidRPr="00FE49F6">
              <w:rPr>
                <w:rFonts w:ascii="ＭＳ 明朝" w:eastAsia="ＭＳ 明朝" w:hAnsi="ＭＳ 明朝" w:hint="eastAsia"/>
                <w:sz w:val="12"/>
              </w:rPr>
              <w:t>けず</w:t>
            </w:r>
          </w:rt>
          <w:rubyBase>
            <w:r w:rsidR="0039597B">
              <w:rPr>
                <w:rFonts w:hint="eastAsia"/>
              </w:rPr>
              <w:t>削</w:t>
            </w:r>
          </w:rubyBase>
        </w:ruby>
      </w:r>
      <w:r w:rsidRPr="004E5ABD">
        <w:rPr>
          <w:rFonts w:hint="eastAsia"/>
        </w:rPr>
        <w:t>って自ら太らんとする者であることをルターは皮肉に</w:t>
      </w:r>
      <w:r>
        <w:rPr>
          <w:rFonts w:hint="eastAsia"/>
        </w:rPr>
        <w:t>辛辣</w:t>
      </w:r>
      <w:r w:rsidRPr="004E5ABD">
        <w:rPr>
          <w:rFonts w:hint="eastAsia"/>
        </w:rPr>
        <w:t>に攻撃している</w:t>
      </w:r>
      <w:r w:rsidRPr="00FE49F6">
        <w:rPr>
          <w:rFonts w:hint="eastAsia"/>
          <w:sz w:val="20"/>
          <w:szCs w:val="20"/>
        </w:rPr>
        <w:t>（第</w:t>
      </w:r>
      <w:r w:rsidRPr="00FE49F6">
        <w:rPr>
          <w:rFonts w:hint="eastAsia"/>
          <w:sz w:val="20"/>
          <w:szCs w:val="20"/>
        </w:rPr>
        <w:t>50</w:t>
      </w:r>
      <w:r w:rsidRPr="00FE49F6">
        <w:rPr>
          <w:rFonts w:hint="eastAsia"/>
          <w:sz w:val="20"/>
          <w:szCs w:val="20"/>
        </w:rPr>
        <w:t>条──以下条目を数字のみで表わす）</w:t>
      </w:r>
      <w:r w:rsidRPr="004E5ABD">
        <w:rPr>
          <w:rFonts w:hint="eastAsia"/>
        </w:rPr>
        <w:t>。また免罪符を買う信徒たちが「免罪符</w:t>
      </w:r>
      <w:r>
        <w:rPr>
          <w:rFonts w:hint="eastAsia"/>
        </w:rPr>
        <w:t>によって</w:t>
      </w:r>
      <w:r w:rsidRPr="004E5ABD">
        <w:rPr>
          <w:rFonts w:hint="eastAsia"/>
        </w:rPr>
        <w:t>自己の救いが確実であると信ずる」ことの如何に大なる誤謬であるかを指摘し</w:t>
      </w:r>
      <w:r w:rsidRPr="00FE49F6">
        <w:rPr>
          <w:rFonts w:hint="eastAsia"/>
          <w:sz w:val="20"/>
          <w:szCs w:val="20"/>
        </w:rPr>
        <w:t>（</w:t>
      </w:r>
      <w:r w:rsidRPr="00FE49F6">
        <w:rPr>
          <w:rFonts w:hint="eastAsia"/>
          <w:sz w:val="20"/>
          <w:szCs w:val="20"/>
        </w:rPr>
        <w:t>32</w:t>
      </w:r>
      <w:r w:rsidRPr="00FE49F6">
        <w:rPr>
          <w:rFonts w:hint="eastAsia"/>
          <w:sz w:val="20"/>
          <w:szCs w:val="20"/>
        </w:rPr>
        <w:t>）</w:t>
      </w:r>
      <w:r w:rsidRPr="004E5ABD">
        <w:rPr>
          <w:rFonts w:hint="eastAsia"/>
        </w:rPr>
        <w:t>、免罪符はただ「教皇及び教会法規の定めた罰を赦し得る」に過ぎないのであって</w:t>
      </w:r>
      <w:r w:rsidRPr="00FE49F6">
        <w:rPr>
          <w:rFonts w:hint="eastAsia"/>
          <w:sz w:val="20"/>
          <w:szCs w:val="20"/>
        </w:rPr>
        <w:t>（</w:t>
      </w:r>
      <w:r w:rsidRPr="00FE49F6">
        <w:rPr>
          <w:rFonts w:hint="eastAsia"/>
          <w:sz w:val="20"/>
          <w:szCs w:val="20"/>
        </w:rPr>
        <w:t>5</w:t>
      </w:r>
      <w:r w:rsidRPr="00FE49F6">
        <w:rPr>
          <w:rFonts w:hint="eastAsia"/>
          <w:sz w:val="20"/>
          <w:szCs w:val="20"/>
        </w:rPr>
        <w:t>､</w:t>
      </w:r>
      <w:r w:rsidRPr="00FE49F6">
        <w:rPr>
          <w:rFonts w:hint="eastAsia"/>
          <w:sz w:val="20"/>
          <w:szCs w:val="20"/>
        </w:rPr>
        <w:t>21</w:t>
      </w:r>
      <w:r w:rsidRPr="00FE49F6">
        <w:rPr>
          <w:rFonts w:hint="eastAsia"/>
          <w:sz w:val="20"/>
          <w:szCs w:val="20"/>
        </w:rPr>
        <w:t>）</w:t>
      </w:r>
      <w:r w:rsidRPr="004E5ABD">
        <w:rPr>
          <w:rFonts w:hint="eastAsia"/>
        </w:rPr>
        <w:t>、こ</w:t>
      </w:r>
      <w:r>
        <w:rPr>
          <w:rFonts w:hint="eastAsia"/>
        </w:rPr>
        <w:t>のよう</w:t>
      </w:r>
      <w:r w:rsidRPr="004E5ABD">
        <w:rPr>
          <w:rFonts w:hint="eastAsia"/>
        </w:rPr>
        <w:t>な罰を受くべき罪に対する</w:t>
      </w:r>
      <w:r>
        <w:rPr>
          <w:rFonts w:hint="eastAsia"/>
        </w:rPr>
        <w:t>悔改め</w:t>
      </w:r>
      <w:r w:rsidRPr="004E5ABD">
        <w:rPr>
          <w:rFonts w:hint="eastAsia"/>
        </w:rPr>
        <w:t>の心を前提として初めて自発的に免罪符を</w:t>
      </w:r>
      <w:r>
        <w:rPr>
          <w:rFonts w:hint="eastAsia"/>
        </w:rPr>
        <w:t>買う</w:t>
      </w:r>
      <w:r w:rsidRPr="004E5ABD">
        <w:rPr>
          <w:rFonts w:hint="eastAsia"/>
        </w:rPr>
        <w:t>資格があると言えるのである。そ</w:t>
      </w:r>
      <w:r>
        <w:rPr>
          <w:rFonts w:hint="eastAsia"/>
        </w:rPr>
        <w:t>のよう</w:t>
      </w:r>
      <w:r w:rsidRPr="004E5ABD">
        <w:rPr>
          <w:rFonts w:hint="eastAsia"/>
        </w:rPr>
        <w:t>にして初めてその法規的な罰から免れることが出来る。そこに免罪符否むしろ免</w:t>
      </w:r>
      <w:r w:rsidRPr="00FE49F6">
        <w:rPr>
          <w:rFonts w:hint="eastAsia"/>
          <w:em w:val="comma"/>
        </w:rPr>
        <w:t>罰</w:t>
      </w:r>
      <w:r w:rsidRPr="004E5ABD">
        <w:rPr>
          <w:rFonts w:hint="eastAsia"/>
        </w:rPr>
        <w:t>符の意味がある。そこで問題は罪に対する悔改めの心があるか否かに懸ってくる。しかも「悔改めを真に体感している者は罪と罰からの完全な赦免を</w:t>
      </w:r>
      <w:r>
        <w:ruby>
          <w:rubyPr>
            <w:rubyAlign w:val="distributeSpace"/>
            <w:hps w:val="12"/>
            <w:hpsRaise w:val="22"/>
            <w:hpsBaseText w:val="24"/>
            <w:lid w:val="ja-JP"/>
          </w:rubyPr>
          <w:rt>
            <w:r w:rsidR="0039597B" w:rsidRPr="00FE49F6">
              <w:rPr>
                <w:rFonts w:ascii="ＭＳ 明朝" w:eastAsia="ＭＳ 明朝" w:hAnsi="ＭＳ 明朝" w:hint="eastAsia"/>
                <w:sz w:val="12"/>
              </w:rPr>
              <w:t>も</w:t>
            </w:r>
          </w:rt>
          <w:rubyBase>
            <w:r w:rsidR="0039597B">
              <w:rPr>
                <w:rFonts w:hint="eastAsia"/>
              </w:rPr>
              <w:t>有</w:t>
            </w:r>
          </w:rubyBase>
        </w:ruby>
      </w:r>
      <w:r w:rsidRPr="004E5ABD">
        <w:rPr>
          <w:rFonts w:hint="eastAsia"/>
        </w:rPr>
        <w:t>つ」</w:t>
      </w:r>
      <w:r w:rsidRPr="00FE49F6">
        <w:rPr>
          <w:rFonts w:hint="eastAsia"/>
          <w:sz w:val="20"/>
          <w:szCs w:val="20"/>
        </w:rPr>
        <w:t>（</w:t>
      </w:r>
      <w:r w:rsidRPr="00FE49F6">
        <w:rPr>
          <w:rFonts w:hint="eastAsia"/>
          <w:sz w:val="20"/>
          <w:szCs w:val="20"/>
        </w:rPr>
        <w:t>36</w:t>
      </w:r>
      <w:r w:rsidRPr="00FE49F6">
        <w:rPr>
          <w:rFonts w:hint="eastAsia"/>
          <w:sz w:val="20"/>
          <w:szCs w:val="20"/>
        </w:rPr>
        <w:t>）</w:t>
      </w:r>
      <w:r w:rsidRPr="004E5ABD">
        <w:rPr>
          <w:rFonts w:hint="eastAsia"/>
        </w:rPr>
        <w:t>というルターの断然たる主張は、自明的に免罪符の本質的解消を宣告するものである。しかも「真の悔改めは罰を求め、罰を愛する」</w:t>
      </w:r>
      <w:r w:rsidRPr="00FE49F6">
        <w:rPr>
          <w:rFonts w:hint="eastAsia"/>
          <w:sz w:val="20"/>
          <w:szCs w:val="20"/>
        </w:rPr>
        <w:t>（</w:t>
      </w:r>
      <w:r w:rsidRPr="00FE49F6">
        <w:rPr>
          <w:rFonts w:hint="eastAsia"/>
          <w:sz w:val="20"/>
          <w:szCs w:val="20"/>
        </w:rPr>
        <w:t>40</w:t>
      </w:r>
      <w:r w:rsidRPr="00FE49F6">
        <w:rPr>
          <w:rFonts w:hint="eastAsia"/>
          <w:sz w:val="20"/>
          <w:szCs w:val="20"/>
        </w:rPr>
        <w:t>）</w:t>
      </w:r>
      <w:r w:rsidRPr="004E5ABD">
        <w:rPr>
          <w:rFonts w:hint="eastAsia"/>
        </w:rPr>
        <w:t>ほどに</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B3582">
        <w:rPr>
          <w:rFonts w:ascii="ＭＳ 明朝" w:eastAsia="ＭＳ 明朝" w:hAnsi="ＭＳ 明朝" w:hint="eastAsia"/>
          <w:sz w:val="12"/>
        </w:rPr>
        <w:instrText>ふる</w:instrText>
      </w:r>
      <w:r>
        <w:rPr>
          <w:rFonts w:hint="eastAsia"/>
        </w:rPr>
        <w:instrText>),</w:instrText>
      </w:r>
      <w:r>
        <w:rPr>
          <w:rFonts w:hint="eastAsia"/>
        </w:rPr>
        <w:instrText>旧</w:instrText>
      </w:r>
      <w:r>
        <w:rPr>
          <w:rFonts w:hint="eastAsia"/>
        </w:rPr>
        <w:instrText>)</w:instrText>
      </w:r>
      <w:r>
        <w:fldChar w:fldCharType="end"/>
      </w:r>
      <w:r w:rsidRPr="004E5ABD">
        <w:rPr>
          <w:rFonts w:hint="eastAsia"/>
        </w:rPr>
        <w:t>き自己を神の前に</w:t>
      </w:r>
      <w:r>
        <w:ruby>
          <w:rubyPr>
            <w:rubyAlign w:val="distributeSpace"/>
            <w:hps w:val="12"/>
            <w:hpsRaise w:val="22"/>
            <w:hpsBaseText w:val="24"/>
            <w:lid w:val="ja-JP"/>
          </w:rubyPr>
          <w:rt>
            <w:r w:rsidR="0039597B" w:rsidRPr="00FE49F6">
              <w:rPr>
                <w:rFonts w:ascii="ＭＳ 明朝" w:eastAsia="ＭＳ 明朝" w:hAnsi="ＭＳ 明朝" w:hint="eastAsia"/>
                <w:sz w:val="12"/>
              </w:rPr>
              <w:t>さら</w:t>
            </w:r>
          </w:rt>
          <w:rubyBase>
            <w:r w:rsidR="0039597B">
              <w:rPr>
                <w:rFonts w:hint="eastAsia"/>
              </w:rPr>
              <w:t>曝</w:t>
            </w:r>
          </w:rubyBase>
        </w:ruby>
      </w:r>
      <w:r w:rsidRPr="004E5ABD">
        <w:rPr>
          <w:rFonts w:hint="eastAsia"/>
        </w:rPr>
        <w:t>けだした真剣なものである。</w:t>
      </w:r>
      <w:r>
        <w:rPr>
          <w:rFonts w:hint="eastAsia"/>
        </w:rPr>
        <w:t>罰</w:t>
      </w:r>
      <w:r w:rsidRPr="004E5ABD">
        <w:rPr>
          <w:rFonts w:hint="eastAsia"/>
        </w:rPr>
        <w:t>を恐れて罰の免ぜられることを求める心は、罪をおそれぬ悔改めなき心であって、免罪符はむしろこ</w:t>
      </w:r>
      <w:r>
        <w:rPr>
          <w:rFonts w:hint="eastAsia"/>
        </w:rPr>
        <w:t>のよう</w:t>
      </w:r>
      <w:r w:rsidRPr="004E5ABD">
        <w:rPr>
          <w:rFonts w:hint="eastAsia"/>
        </w:rPr>
        <w:t>な誤った観念を誘発させる</w:t>
      </w:r>
      <w:r w:rsidRPr="00FE49F6">
        <w:rPr>
          <w:rFonts w:hint="eastAsia"/>
          <w:sz w:val="20"/>
          <w:szCs w:val="20"/>
        </w:rPr>
        <w:t>（</w:t>
      </w:r>
      <w:r w:rsidRPr="00FE49F6">
        <w:rPr>
          <w:rFonts w:hint="eastAsia"/>
          <w:sz w:val="20"/>
          <w:szCs w:val="20"/>
        </w:rPr>
        <w:t>40</w:t>
      </w:r>
      <w:r w:rsidRPr="00FE49F6">
        <w:rPr>
          <w:rFonts w:hint="eastAsia"/>
          <w:sz w:val="20"/>
          <w:szCs w:val="20"/>
        </w:rPr>
        <w:t>）</w:t>
      </w:r>
      <w:r w:rsidRPr="004E5ABD">
        <w:rPr>
          <w:rFonts w:hint="eastAsia"/>
        </w:rPr>
        <w:t>。こ</w:t>
      </w:r>
      <w:r>
        <w:rPr>
          <w:rFonts w:hint="eastAsia"/>
        </w:rPr>
        <w:t>のよう</w:t>
      </w:r>
      <w:r w:rsidRPr="004E5ABD">
        <w:rPr>
          <w:rFonts w:hint="eastAsia"/>
        </w:rPr>
        <w:t>にして免罪符なるものの存在の意味は極めて些少なものであること</w:t>
      </w:r>
      <w:r w:rsidRPr="00FE49F6">
        <w:rPr>
          <w:rFonts w:hint="eastAsia"/>
          <w:sz w:val="20"/>
          <w:szCs w:val="20"/>
        </w:rPr>
        <w:t>（</w:t>
      </w:r>
      <w:r w:rsidRPr="00FE49F6">
        <w:rPr>
          <w:rFonts w:hint="eastAsia"/>
          <w:sz w:val="20"/>
          <w:szCs w:val="20"/>
        </w:rPr>
        <w:t>55</w:t>
      </w:r>
      <w:r w:rsidRPr="00FE49F6">
        <w:rPr>
          <w:rFonts w:hint="eastAsia"/>
          <w:sz w:val="20"/>
          <w:szCs w:val="20"/>
        </w:rPr>
        <w:t>､</w:t>
      </w:r>
      <w:r w:rsidRPr="00FE49F6">
        <w:rPr>
          <w:rFonts w:hint="eastAsia"/>
          <w:sz w:val="20"/>
          <w:szCs w:val="20"/>
        </w:rPr>
        <w:t>58</w:t>
      </w:r>
      <w:r w:rsidRPr="00FE49F6">
        <w:rPr>
          <w:rFonts w:hint="eastAsia"/>
          <w:sz w:val="20"/>
          <w:szCs w:val="20"/>
        </w:rPr>
        <w:t>）</w:t>
      </w:r>
      <w:r w:rsidRPr="004E5ABD">
        <w:rPr>
          <w:rFonts w:hint="eastAsia"/>
        </w:rPr>
        <w:t>、むしろ有害であること</w:t>
      </w:r>
      <w:r w:rsidRPr="00FE49F6">
        <w:rPr>
          <w:rFonts w:hint="eastAsia"/>
          <w:sz w:val="20"/>
          <w:szCs w:val="20"/>
        </w:rPr>
        <w:t>（</w:t>
      </w:r>
      <w:r w:rsidRPr="00FE49F6">
        <w:rPr>
          <w:rFonts w:hint="eastAsia"/>
          <w:sz w:val="20"/>
          <w:szCs w:val="20"/>
        </w:rPr>
        <w:t>49</w:t>
      </w:r>
      <w:r w:rsidRPr="00FE49F6">
        <w:rPr>
          <w:rFonts w:hint="eastAsia"/>
          <w:sz w:val="20"/>
          <w:szCs w:val="20"/>
        </w:rPr>
        <w:t>）</w:t>
      </w:r>
      <w:r w:rsidRPr="004E5ABD">
        <w:rPr>
          <w:rFonts w:hint="eastAsia"/>
        </w:rPr>
        <w:t>を説き、ルターの主張は免罪符否定論を蔵している。法規的な罪や罰を問題としている信徒の生活態度、信仰の在り方を百八十度転回させる要求を彼はこの論旨の中に有っている。</w:t>
      </w:r>
      <w:r w:rsidRPr="004E5ABD">
        <w:rPr>
          <w:rFonts w:hint="eastAsia"/>
        </w:rPr>
        <w:lastRenderedPageBreak/>
        <w:t>教皇の免罪符の本質的無力について、それが極小の罪も、罪が罪である限り、すなわち神の前における信仰問題である限り、教皇も人間もこれを如何ともなし得ぬものであること、これを赦し得るのはキリストのみであることを彼は明言している</w:t>
      </w:r>
      <w:r w:rsidRPr="00FE49F6">
        <w:rPr>
          <w:rFonts w:hint="eastAsia"/>
          <w:sz w:val="20"/>
          <w:szCs w:val="20"/>
        </w:rPr>
        <w:t>（</w:t>
      </w:r>
      <w:r w:rsidRPr="00FE49F6">
        <w:rPr>
          <w:rFonts w:hint="eastAsia"/>
          <w:sz w:val="20"/>
          <w:szCs w:val="20"/>
        </w:rPr>
        <w:t>68</w:t>
      </w:r>
      <w:r w:rsidRPr="00FE49F6">
        <w:rPr>
          <w:rFonts w:hint="eastAsia"/>
          <w:sz w:val="20"/>
          <w:szCs w:val="20"/>
        </w:rPr>
        <w:t>､</w:t>
      </w:r>
      <w:r w:rsidRPr="00FE49F6">
        <w:rPr>
          <w:rFonts w:hint="eastAsia"/>
          <w:sz w:val="20"/>
          <w:szCs w:val="20"/>
        </w:rPr>
        <w:t>76</w:t>
      </w:r>
      <w:r w:rsidRPr="00FE49F6">
        <w:rPr>
          <w:rFonts w:hint="eastAsia"/>
          <w:sz w:val="20"/>
          <w:szCs w:val="20"/>
        </w:rPr>
        <w:t>）</w:t>
      </w:r>
      <w:r w:rsidRPr="004E5ABD">
        <w:rPr>
          <w:rFonts w:hint="eastAsia"/>
        </w:rPr>
        <w:t>。</w:t>
      </w:r>
    </w:p>
    <w:p w:rsidR="0039597B" w:rsidRDefault="0039597B" w:rsidP="0039597B">
      <w:pPr>
        <w:pStyle w:val="1"/>
        <w:spacing w:before="480"/>
      </w:pPr>
      <w:bookmarkStart w:id="2" w:name="_Ref498078346"/>
      <w:r>
        <w:rPr>
          <w:rFonts w:hint="eastAsia"/>
        </w:rPr>
        <w:t>●</w:t>
      </w:r>
      <w:r w:rsidRPr="004E5ABD">
        <w:rPr>
          <w:rFonts w:hint="eastAsia"/>
        </w:rPr>
        <w:t>提題第一条</w:t>
      </w:r>
      <w:bookmarkEnd w:id="2"/>
    </w:p>
    <w:p w:rsidR="0039597B" w:rsidRDefault="0039597B" w:rsidP="0039597B">
      <w:pPr>
        <w:ind w:firstLine="240"/>
      </w:pPr>
      <w:r w:rsidRPr="004E5ABD">
        <w:rPr>
          <w:rFonts w:hint="eastAsia"/>
        </w:rPr>
        <w:t>こ</w:t>
      </w:r>
      <w:r>
        <w:rPr>
          <w:rFonts w:hint="eastAsia"/>
        </w:rPr>
        <w:t>のよう</w:t>
      </w:r>
      <w:r w:rsidRPr="004E5ABD">
        <w:rPr>
          <w:rFonts w:hint="eastAsia"/>
        </w:rPr>
        <w:t>にしてルターは免罪符問題が本質的には悔改め</w:t>
      </w:r>
      <w:r w:rsidRPr="00E07FDA">
        <w:rPr>
          <w:rFonts w:hint="eastAsia"/>
          <w:sz w:val="20"/>
          <w:szCs w:val="20"/>
        </w:rPr>
        <w:t>（〔ラテン〕</w:t>
      </w:r>
      <w:proofErr w:type="spellStart"/>
      <w:r w:rsidRPr="00E07FDA">
        <w:rPr>
          <w:rFonts w:hint="eastAsia"/>
          <w:sz w:val="20"/>
          <w:szCs w:val="20"/>
        </w:rPr>
        <w:t>Penitentia</w:t>
      </w:r>
      <w:proofErr w:type="spellEnd"/>
      <w:r w:rsidRPr="00E07FDA">
        <w:rPr>
          <w:rFonts w:hint="eastAsia"/>
          <w:sz w:val="20"/>
          <w:szCs w:val="20"/>
        </w:rPr>
        <w:t>,</w:t>
      </w:r>
      <w:r w:rsidRPr="00E07FDA">
        <w:rPr>
          <w:rFonts w:hint="eastAsia"/>
          <w:sz w:val="20"/>
          <w:szCs w:val="20"/>
        </w:rPr>
        <w:t>〔ギリシャ〕</w:t>
      </w:r>
      <w:proofErr w:type="spellStart"/>
      <w:r w:rsidRPr="00E07FDA">
        <w:rPr>
          <w:rFonts w:hint="eastAsia"/>
          <w:sz w:val="20"/>
          <w:szCs w:val="20"/>
        </w:rPr>
        <w:t>metanoia</w:t>
      </w:r>
      <w:proofErr w:type="spellEnd"/>
      <w:r w:rsidRPr="00E07FDA">
        <w:rPr>
          <w:rFonts w:hint="eastAsia"/>
          <w:sz w:val="20"/>
          <w:szCs w:val="20"/>
        </w:rPr>
        <w:t>「回心」と訳してよい）</w:t>
      </w:r>
      <w:r w:rsidRPr="004E5ABD">
        <w:rPr>
          <w:rFonts w:hint="eastAsia"/>
        </w:rPr>
        <w:t>を中心とする信仰</w:t>
      </w:r>
      <w:r>
        <w:rPr>
          <w:rFonts w:hint="eastAsia"/>
        </w:rPr>
        <w:t>問題</w:t>
      </w:r>
      <w:r w:rsidRPr="004E5ABD">
        <w:rPr>
          <w:rFonts w:hint="eastAsia"/>
        </w:rPr>
        <w:t>であることを自覚していた。この根本問題を</w:t>
      </w:r>
      <w:r>
        <w:ruby>
          <w:rubyPr>
            <w:rubyAlign w:val="distributeSpace"/>
            <w:hps w:val="12"/>
            <w:hpsRaise w:val="22"/>
            <w:hpsBaseText w:val="24"/>
            <w:lid w:val="ja-JP"/>
          </w:rubyPr>
          <w:rt>
            <w:r w:rsidR="0039597B" w:rsidRPr="002B3582">
              <w:rPr>
                <w:rFonts w:ascii="ＭＳ 明朝" w:eastAsia="ＭＳ 明朝" w:hAnsi="ＭＳ 明朝" w:hint="eastAsia"/>
                <w:sz w:val="12"/>
              </w:rPr>
              <w:t>お</w:t>
            </w:r>
          </w:rt>
          <w:rubyBase>
            <w:r w:rsidR="0039597B">
              <w:rPr>
                <w:rFonts w:hint="eastAsia"/>
              </w:rPr>
              <w:t>措</w:t>
            </w:r>
          </w:rubyBase>
        </w:ruby>
      </w:r>
      <w:r w:rsidRPr="004E5ABD">
        <w:rPr>
          <w:rFonts w:hint="eastAsia"/>
        </w:rPr>
        <w:t>いて何の免罪符ぞや、またこの根本問題に生くる信仰に</w:t>
      </w:r>
      <w:r>
        <w:rPr>
          <w:rFonts w:hint="eastAsia"/>
        </w:rPr>
        <w:t>何</w:t>
      </w:r>
      <w:r w:rsidRPr="004E5ABD">
        <w:rPr>
          <w:rFonts w:hint="eastAsia"/>
        </w:rPr>
        <w:t>の免罪符ぞや、という真理に在る者の</w:t>
      </w:r>
      <w:r>
        <w:rPr>
          <w:rFonts w:hint="eastAsia"/>
        </w:rPr>
        <w:t>気魄</w:t>
      </w:r>
      <w:r w:rsidRPr="004E5ABD">
        <w:rPr>
          <w:rFonts w:hint="eastAsia"/>
        </w:rPr>
        <w:t>を示している。</w:t>
      </w:r>
    </w:p>
    <w:p w:rsidR="0039597B" w:rsidRDefault="0039597B" w:rsidP="0039597B">
      <w:pPr>
        <w:ind w:firstLine="240"/>
      </w:pPr>
      <w:r w:rsidRPr="004E5ABD">
        <w:rPr>
          <w:rFonts w:hint="eastAsia"/>
        </w:rPr>
        <w:t>それゆえ本提題冒頭の第</w:t>
      </w:r>
      <w:r>
        <w:rPr>
          <w:rFonts w:hint="eastAsia"/>
        </w:rPr>
        <w:t>1</w:t>
      </w:r>
      <w:r w:rsidRPr="004E5ABD">
        <w:rPr>
          <w:rFonts w:hint="eastAsia"/>
        </w:rPr>
        <w:t>条があたかも交響楽の最初の力強い響きの如く厳かに宣する。</w:t>
      </w:r>
    </w:p>
    <w:p w:rsidR="0039597B" w:rsidRDefault="0039597B" w:rsidP="0039597B">
      <w:pPr>
        <w:ind w:firstLine="240"/>
      </w:pPr>
      <w:r w:rsidRPr="004E5ABD">
        <w:rPr>
          <w:rFonts w:hint="eastAsia"/>
        </w:rPr>
        <w:t>「我らの主にして師なる</w:t>
      </w:r>
      <w:r>
        <w:rPr>
          <w:rFonts w:hint="eastAsia"/>
        </w:rPr>
        <w:t>イエス・キリスト</w:t>
      </w:r>
      <w:r w:rsidRPr="004E5ABD">
        <w:rPr>
          <w:rFonts w:hint="eastAsia"/>
        </w:rPr>
        <w:t>が『汝ら悔改めをなせ</w:t>
      </w:r>
      <w:r>
        <w:rPr>
          <w:rFonts w:hint="eastAsia"/>
        </w:rPr>
        <w:t>……』</w:t>
      </w:r>
      <w:r w:rsidRPr="004E5ABD">
        <w:rPr>
          <w:rFonts w:hint="eastAsia"/>
        </w:rPr>
        <w:t>と言い給うとき、彼は信徒の全生涯が悔改めであるべきことを欲し給う」</w:t>
      </w:r>
    </w:p>
    <w:p w:rsidR="0039597B" w:rsidRPr="00826F1A" w:rsidRDefault="0039597B" w:rsidP="0039597B">
      <w:pPr>
        <w:pStyle w:val="aff4"/>
        <w:numPr>
          <w:ilvl w:val="0"/>
          <w:numId w:val="29"/>
        </w:numPr>
        <w:ind w:leftChars="0" w:firstLineChars="0"/>
      </w:pPr>
      <w:r w:rsidRPr="00826F1A">
        <w:rPr>
          <w:rFonts w:hint="eastAsia"/>
        </w:rPr>
        <w:t xml:space="preserve">Dominus et magister </w:t>
      </w:r>
      <w:proofErr w:type="spellStart"/>
      <w:r w:rsidRPr="00826F1A">
        <w:rPr>
          <w:rFonts w:hint="eastAsia"/>
        </w:rPr>
        <w:t>noster</w:t>
      </w:r>
      <w:proofErr w:type="spellEnd"/>
      <w:r w:rsidRPr="00826F1A">
        <w:rPr>
          <w:rFonts w:hint="eastAsia"/>
        </w:rPr>
        <w:t xml:space="preserve"> </w:t>
      </w:r>
      <w:proofErr w:type="spellStart"/>
      <w:r w:rsidRPr="00826F1A">
        <w:rPr>
          <w:rFonts w:hint="eastAsia"/>
        </w:rPr>
        <w:t>Iesus</w:t>
      </w:r>
      <w:proofErr w:type="spellEnd"/>
      <w:r w:rsidRPr="00826F1A">
        <w:rPr>
          <w:rFonts w:hint="eastAsia"/>
        </w:rPr>
        <w:t xml:space="preserve"> </w:t>
      </w:r>
      <w:proofErr w:type="spellStart"/>
      <w:r w:rsidRPr="00826F1A">
        <w:rPr>
          <w:rFonts w:hint="eastAsia"/>
        </w:rPr>
        <w:t>Christis</w:t>
      </w:r>
      <w:proofErr w:type="spellEnd"/>
      <w:r w:rsidRPr="00826F1A">
        <w:rPr>
          <w:rFonts w:hint="eastAsia"/>
        </w:rPr>
        <w:t xml:space="preserve"> </w:t>
      </w:r>
      <w:proofErr w:type="spellStart"/>
      <w:r w:rsidRPr="00826F1A">
        <w:rPr>
          <w:rFonts w:hint="eastAsia"/>
        </w:rPr>
        <w:t>dicendo</w:t>
      </w:r>
      <w:proofErr w:type="spellEnd"/>
      <w:r w:rsidRPr="00826F1A">
        <w:rPr>
          <w:rFonts w:hint="eastAsia"/>
        </w:rPr>
        <w:t>：</w:t>
      </w:r>
      <w:proofErr w:type="spellStart"/>
      <w:r w:rsidRPr="00826F1A">
        <w:rPr>
          <w:rFonts w:hint="eastAsia"/>
        </w:rPr>
        <w:t>Penitentiam</w:t>
      </w:r>
      <w:proofErr w:type="spellEnd"/>
      <w:r w:rsidRPr="00826F1A">
        <w:rPr>
          <w:rFonts w:hint="eastAsia"/>
        </w:rPr>
        <w:t xml:space="preserve"> </w:t>
      </w:r>
      <w:proofErr w:type="spellStart"/>
      <w:r w:rsidRPr="00826F1A">
        <w:rPr>
          <w:rFonts w:hint="eastAsia"/>
        </w:rPr>
        <w:t>agite</w:t>
      </w:r>
      <w:proofErr w:type="spellEnd"/>
      <w:r w:rsidRPr="00826F1A">
        <w:rPr>
          <w:rFonts w:hint="eastAsia"/>
        </w:rPr>
        <w:t xml:space="preserve"> etc. </w:t>
      </w:r>
      <w:proofErr w:type="spellStart"/>
      <w:r w:rsidRPr="00826F1A">
        <w:rPr>
          <w:rFonts w:hint="eastAsia"/>
        </w:rPr>
        <w:t>omnem</w:t>
      </w:r>
      <w:proofErr w:type="spellEnd"/>
      <w:r w:rsidRPr="00826F1A">
        <w:rPr>
          <w:rFonts w:hint="eastAsia"/>
        </w:rPr>
        <w:t xml:space="preserve"> </w:t>
      </w:r>
      <w:proofErr w:type="spellStart"/>
      <w:r w:rsidRPr="00826F1A">
        <w:rPr>
          <w:rFonts w:hint="eastAsia"/>
        </w:rPr>
        <w:t>vitam</w:t>
      </w:r>
      <w:proofErr w:type="spellEnd"/>
      <w:r w:rsidRPr="00826F1A">
        <w:rPr>
          <w:rFonts w:hint="eastAsia"/>
        </w:rPr>
        <w:t xml:space="preserve"> </w:t>
      </w:r>
      <w:proofErr w:type="spellStart"/>
      <w:r w:rsidRPr="00826F1A">
        <w:rPr>
          <w:rFonts w:hint="eastAsia"/>
        </w:rPr>
        <w:t>fiderium</w:t>
      </w:r>
      <w:proofErr w:type="spellEnd"/>
      <w:r w:rsidRPr="00826F1A">
        <w:rPr>
          <w:rFonts w:hint="eastAsia"/>
        </w:rPr>
        <w:t xml:space="preserve"> </w:t>
      </w:r>
      <w:proofErr w:type="spellStart"/>
      <w:r w:rsidRPr="00826F1A">
        <w:rPr>
          <w:rFonts w:hint="eastAsia"/>
        </w:rPr>
        <w:t>penitentiam</w:t>
      </w:r>
      <w:proofErr w:type="spellEnd"/>
      <w:r w:rsidRPr="00826F1A">
        <w:rPr>
          <w:rFonts w:hint="eastAsia"/>
        </w:rPr>
        <w:t xml:space="preserve"> </w:t>
      </w:r>
      <w:proofErr w:type="spellStart"/>
      <w:r w:rsidRPr="00826F1A">
        <w:rPr>
          <w:rFonts w:hint="eastAsia"/>
        </w:rPr>
        <w:t>esse</w:t>
      </w:r>
      <w:proofErr w:type="spellEnd"/>
      <w:r w:rsidRPr="00826F1A">
        <w:rPr>
          <w:rFonts w:hint="eastAsia"/>
        </w:rPr>
        <w:t xml:space="preserve"> </w:t>
      </w:r>
      <w:proofErr w:type="spellStart"/>
      <w:r w:rsidRPr="00826F1A">
        <w:rPr>
          <w:rFonts w:hint="eastAsia"/>
        </w:rPr>
        <w:t>voluit</w:t>
      </w:r>
      <w:proofErr w:type="spellEnd"/>
      <w:r w:rsidRPr="00826F1A">
        <w:rPr>
          <w:rFonts w:hint="eastAsia"/>
        </w:rPr>
        <w:t>.</w:t>
      </w:r>
      <w:r w:rsidRPr="00826F1A">
        <w:rPr>
          <w:rFonts w:hint="eastAsia"/>
          <w:sz w:val="20"/>
          <w:szCs w:val="20"/>
        </w:rPr>
        <w:t>（原文）</w:t>
      </w:r>
    </w:p>
    <w:p w:rsidR="0039597B" w:rsidRPr="00826F1A" w:rsidRDefault="0039597B" w:rsidP="0039597B">
      <w:pPr>
        <w:pStyle w:val="aff4"/>
        <w:numPr>
          <w:ilvl w:val="0"/>
          <w:numId w:val="30"/>
        </w:numPr>
        <w:ind w:leftChars="0" w:firstLineChars="0"/>
        <w:rPr>
          <w:lang w:val="de-DE"/>
        </w:rPr>
      </w:pPr>
      <w:r w:rsidRPr="00826F1A">
        <w:rPr>
          <w:rFonts w:hint="eastAsia"/>
          <w:lang w:val="de-DE"/>
        </w:rPr>
        <w:t xml:space="preserve">Unser Herr und Meister Jesus Christus hat mit seinem Wort </w:t>
      </w:r>
      <w:r w:rsidRPr="00826F1A">
        <w:rPr>
          <w:lang w:val="de-DE"/>
        </w:rPr>
        <w:t>„</w:t>
      </w:r>
      <w:r w:rsidRPr="00826F1A">
        <w:rPr>
          <w:rFonts w:hint="eastAsia"/>
          <w:lang w:val="de-DE"/>
        </w:rPr>
        <w:t>tut Bu</w:t>
      </w:r>
      <w:r>
        <w:rPr>
          <w:rFonts w:hint="eastAsia"/>
          <w:lang w:val="de-DE"/>
        </w:rPr>
        <w:t>ß</w:t>
      </w:r>
      <w:r w:rsidRPr="00826F1A">
        <w:rPr>
          <w:rFonts w:hint="eastAsia"/>
          <w:lang w:val="de-DE"/>
        </w:rPr>
        <w:t>e</w:t>
      </w:r>
      <w:r w:rsidRPr="00826F1A">
        <w:rPr>
          <w:lang w:val="de-DE"/>
        </w:rPr>
        <w:t>“</w:t>
      </w:r>
      <w:r w:rsidRPr="00826F1A">
        <w:rPr>
          <w:rFonts w:hint="eastAsia"/>
          <w:lang w:val="de-DE"/>
        </w:rPr>
        <w:t xml:space="preserve"> usw. </w:t>
      </w:r>
      <w:r w:rsidRPr="00826F1A">
        <w:rPr>
          <w:lang w:val="de-DE"/>
        </w:rPr>
        <w:t>G</w:t>
      </w:r>
      <w:r w:rsidRPr="00826F1A">
        <w:rPr>
          <w:rFonts w:hint="eastAsia"/>
          <w:lang w:val="de-DE"/>
        </w:rPr>
        <w:t>ewollt, da</w:t>
      </w:r>
      <w:r>
        <w:rPr>
          <w:rFonts w:hint="eastAsia"/>
          <w:lang w:val="de-DE"/>
        </w:rPr>
        <w:t>ß</w:t>
      </w:r>
      <w:r w:rsidRPr="00826F1A">
        <w:rPr>
          <w:rFonts w:hint="eastAsia"/>
          <w:lang w:val="de-DE"/>
        </w:rPr>
        <w:t xml:space="preserve"> das ganze Leben der Gl</w:t>
      </w:r>
      <w:r>
        <w:rPr>
          <w:rFonts w:hint="eastAsia"/>
          <w:lang w:val="de-DE"/>
        </w:rPr>
        <w:t>ä</w:t>
      </w:r>
      <w:r w:rsidRPr="00826F1A">
        <w:rPr>
          <w:rFonts w:hint="eastAsia"/>
          <w:lang w:val="de-DE"/>
        </w:rPr>
        <w:t>ubigen nichts als Bu</w:t>
      </w:r>
      <w:r>
        <w:rPr>
          <w:rFonts w:hint="eastAsia"/>
          <w:lang w:val="de-DE"/>
        </w:rPr>
        <w:t>ß</w:t>
      </w:r>
      <w:r w:rsidRPr="00826F1A">
        <w:rPr>
          <w:rFonts w:hint="eastAsia"/>
          <w:lang w:val="de-DE"/>
        </w:rPr>
        <w:t>e sein soll.</w:t>
      </w:r>
      <w:r w:rsidRPr="00826F1A">
        <w:rPr>
          <w:rFonts w:hint="eastAsia"/>
          <w:sz w:val="20"/>
          <w:szCs w:val="20"/>
          <w:lang w:val="de-DE"/>
        </w:rPr>
        <w:t>（</w:t>
      </w:r>
      <w:r w:rsidRPr="00826F1A">
        <w:rPr>
          <w:rFonts w:hint="eastAsia"/>
          <w:sz w:val="20"/>
          <w:szCs w:val="20"/>
        </w:rPr>
        <w:t>独訳</w:t>
      </w:r>
      <w:r w:rsidRPr="00826F1A">
        <w:rPr>
          <w:rFonts w:hint="eastAsia"/>
          <w:sz w:val="20"/>
          <w:szCs w:val="20"/>
          <w:lang w:val="de-DE"/>
        </w:rPr>
        <w:t>）</w:t>
      </w:r>
    </w:p>
    <w:p w:rsidR="0039597B" w:rsidRDefault="0039597B" w:rsidP="0039597B">
      <w:pPr>
        <w:ind w:firstLine="240"/>
      </w:pPr>
      <w:r w:rsidRPr="004E5ABD">
        <w:rPr>
          <w:rFonts w:hint="eastAsia"/>
        </w:rPr>
        <w:t>これが全論題の</w:t>
      </w:r>
      <w:r>
        <w:rPr>
          <w:rFonts w:hint="eastAsia"/>
        </w:rPr>
        <w:t>根本</w:t>
      </w:r>
      <w:r w:rsidRPr="004E5ABD">
        <w:rPr>
          <w:rFonts w:hint="eastAsia"/>
        </w:rPr>
        <w:t>命題であることは今や</w:t>
      </w:r>
      <w:r>
        <w:rPr>
          <w:rFonts w:hint="eastAsia"/>
        </w:rPr>
        <w:t>明らか</w:t>
      </w:r>
      <w:r w:rsidRPr="004E5ABD">
        <w:rPr>
          <w:rFonts w:hint="eastAsia"/>
        </w:rPr>
        <w:t>である。この「</w:t>
      </w:r>
      <w:r w:rsidRPr="00E07FDA">
        <w:rPr>
          <w:rFonts w:hint="eastAsia"/>
          <w:sz w:val="20"/>
          <w:szCs w:val="20"/>
        </w:rPr>
        <w:t>（汝ら）</w:t>
      </w:r>
      <w:r w:rsidRPr="004E5ABD">
        <w:rPr>
          <w:rFonts w:hint="eastAsia"/>
        </w:rPr>
        <w:t>悔改めをなせ」はマタイ</w:t>
      </w:r>
      <w:r w:rsidRPr="00F226DA">
        <w:rPr>
          <w:rFonts w:asciiTheme="minorEastAsia" w:hAnsiTheme="minorEastAsia" w:hint="eastAsia"/>
        </w:rPr>
        <w:t>4･17の</w:t>
      </w:r>
      <w:r w:rsidRPr="004E5ABD">
        <w:rPr>
          <w:rFonts w:hint="eastAsia"/>
        </w:rPr>
        <w:t>ギリシャ語原文では「メタノエイテ」、ヘブライ語では「シューブー」、</w:t>
      </w:r>
      <w:r>
        <w:rPr>
          <w:rFonts w:hint="eastAsia"/>
        </w:rPr>
        <w:t>ラテン</w:t>
      </w:r>
      <w:r w:rsidRPr="004E5ABD">
        <w:rPr>
          <w:rFonts w:hint="eastAsia"/>
        </w:rPr>
        <w:t>語で</w:t>
      </w:r>
      <w:proofErr w:type="spellStart"/>
      <w:r>
        <w:rPr>
          <w:rFonts w:hint="eastAsia"/>
        </w:rPr>
        <w:t>transmentamini</w:t>
      </w:r>
      <w:proofErr w:type="spellEnd"/>
      <w:r w:rsidRPr="004E5ABD">
        <w:rPr>
          <w:rFonts w:hint="eastAsia"/>
        </w:rPr>
        <w:t>で、肉の心即ち地的な自己</w:t>
      </w:r>
      <w:r>
        <w:rPr>
          <w:rFonts w:hint="eastAsia"/>
        </w:rPr>
        <w:t>中心</w:t>
      </w:r>
      <w:r w:rsidRPr="004E5ABD">
        <w:rPr>
          <w:rFonts w:hint="eastAsia"/>
        </w:rPr>
        <w:t>の心を、</w:t>
      </w:r>
      <w:r>
        <w:rPr>
          <w:rFonts w:hint="eastAsia"/>
        </w:rPr>
        <w:t>霊</w:t>
      </w:r>
      <w:r w:rsidRPr="004E5ABD">
        <w:rPr>
          <w:rFonts w:hint="eastAsia"/>
        </w:rPr>
        <w:t>の心即ち天的な神中心の心に方向転換をせよ、心を</w:t>
      </w:r>
      <w:r>
        <w:rPr>
          <w:rFonts w:hint="eastAsia"/>
        </w:rPr>
        <w:t>翻せよ</w:t>
      </w:r>
      <w:r w:rsidRPr="004E5ABD">
        <w:rPr>
          <w:rFonts w:hint="eastAsia"/>
        </w:rPr>
        <w:t>、心を回らせよ、という意である。日本語の回心、転心が原義を表わす。</w:t>
      </w:r>
      <w:r>
        <w:rPr>
          <w:rFonts w:hint="eastAsia"/>
        </w:rPr>
        <w:t>ドイツ</w:t>
      </w:r>
      <w:r w:rsidRPr="004E5ABD">
        <w:rPr>
          <w:rFonts w:hint="eastAsia"/>
        </w:rPr>
        <w:t>語の「ブーセ」という語は「改善」という原義をもつ言葉で、本来はあまり適切な語ではない。ただルターは「ブーセ」を勿論、回心の意味で用いたわけであるが。日本語の「悔改め」は聖書に伝統的に用いられているので、私も一応「悔改め」という訳にしておいたが、「回心」の方</w:t>
      </w:r>
      <w:r>
        <w:rPr>
          <w:rFonts w:hint="eastAsia"/>
        </w:rPr>
        <w:t>が</w:t>
      </w:r>
      <w:r w:rsidRPr="004E5ABD">
        <w:rPr>
          <w:rFonts w:hint="eastAsia"/>
        </w:rPr>
        <w:t>前向きの積極性</w:t>
      </w:r>
      <w:r>
        <w:rPr>
          <w:rFonts w:hint="eastAsia"/>
        </w:rPr>
        <w:t>が</w:t>
      </w:r>
      <w:r w:rsidRPr="004E5ABD">
        <w:rPr>
          <w:rFonts w:hint="eastAsia"/>
        </w:rPr>
        <w:t>あって、適切な言葉だと思う。否、更に</w:t>
      </w:r>
      <w:r w:rsidRPr="00E07FDA">
        <w:rPr>
          <w:rFonts w:hint="eastAsia"/>
          <w:em w:val="comma"/>
        </w:rPr>
        <w:t>全存在的</w:t>
      </w:r>
      <w:r w:rsidRPr="004E5ABD">
        <w:rPr>
          <w:rFonts w:hint="eastAsia"/>
        </w:rPr>
        <w:t>に「</w:t>
      </w:r>
      <w:r w:rsidRPr="00E07FDA">
        <w:rPr>
          <w:rFonts w:hint="eastAsia"/>
          <w:em w:val="comma"/>
        </w:rPr>
        <w:t>回帰せよ</w:t>
      </w:r>
      <w:r w:rsidRPr="004E5ABD">
        <w:rPr>
          <w:rFonts w:hint="eastAsia"/>
        </w:rPr>
        <w:t>」神へ、キリストの中へ</w:t>
      </w:r>
      <w:r>
        <w:rPr>
          <w:rFonts w:hint="eastAsia"/>
        </w:rPr>
        <w:t xml:space="preserve">！　</w:t>
      </w:r>
      <w:r w:rsidRPr="004E5ABD">
        <w:rPr>
          <w:rFonts w:hint="eastAsia"/>
        </w:rPr>
        <w:t>である。ヘブライ語の「シューブ」は正に「立ち帰る」意である。</w:t>
      </w:r>
    </w:p>
    <w:p w:rsidR="0039597B" w:rsidRDefault="0039597B" w:rsidP="0039597B">
      <w:pPr>
        <w:pStyle w:val="1"/>
        <w:spacing w:before="480"/>
      </w:pPr>
      <w:bookmarkStart w:id="3" w:name="_Ref498078348"/>
      <w:r>
        <w:rPr>
          <w:rFonts w:hint="eastAsia"/>
        </w:rPr>
        <w:t>●</w:t>
      </w:r>
      <w:r w:rsidRPr="004E5ABD">
        <w:rPr>
          <w:rFonts w:hint="eastAsia"/>
        </w:rPr>
        <w:t>宗教改革の焦点</w:t>
      </w:r>
      <w:bookmarkEnd w:id="3"/>
    </w:p>
    <w:p w:rsidR="0039597B" w:rsidRDefault="0039597B" w:rsidP="0039597B">
      <w:pPr>
        <w:ind w:firstLine="240"/>
      </w:pPr>
      <w:r w:rsidRPr="004E5ABD">
        <w:rPr>
          <w:rFonts w:hint="eastAsia"/>
        </w:rPr>
        <w:t>ルター自身が「九十五箇条」のために</w:t>
      </w:r>
      <w:r>
        <w:rPr>
          <w:rFonts w:hint="eastAsia"/>
        </w:rPr>
        <w:t>１５１８</w:t>
      </w:r>
      <w:r w:rsidRPr="004E5ABD">
        <w:rPr>
          <w:rFonts w:hint="eastAsia"/>
        </w:rPr>
        <w:t>年にものした「解明」において</w:t>
      </w:r>
      <w:r>
        <w:rPr>
          <w:rFonts w:hint="eastAsia"/>
        </w:rPr>
        <w:t>明らか</w:t>
      </w:r>
      <w:r w:rsidRPr="004E5ABD">
        <w:rPr>
          <w:rFonts w:hint="eastAsia"/>
        </w:rPr>
        <w:t>にしている。それはまたロ</w:t>
      </w:r>
      <w:r>
        <w:rPr>
          <w:rFonts w:hint="eastAsia"/>
        </w:rPr>
        <w:t>マ</w:t>
      </w:r>
      <w:r w:rsidRPr="004E5ABD">
        <w:rPr>
          <w:rFonts w:hint="eastAsia"/>
        </w:rPr>
        <w:t>書</w:t>
      </w:r>
      <w:r w:rsidRPr="00F226DA">
        <w:rPr>
          <w:rFonts w:asciiTheme="minorEastAsia" w:hAnsiTheme="minorEastAsia" w:hint="eastAsia"/>
        </w:rPr>
        <w:t>12･2</w:t>
      </w:r>
      <w:r w:rsidRPr="004E5ABD">
        <w:rPr>
          <w:rFonts w:hint="eastAsia"/>
        </w:rPr>
        <w:t>の「心を</w:t>
      </w:r>
      <w:r>
        <w:fldChar w:fldCharType="begin"/>
      </w:r>
      <w:r>
        <w:instrText>EQ \* jc2 \* "Font:</w:instrText>
      </w:r>
      <w:r>
        <w:instrText>ＭＳ</w:instrText>
      </w:r>
      <w:r>
        <w:instrText xml:space="preserve"> </w:instrText>
      </w:r>
      <w:r>
        <w:instrText>明朝</w:instrText>
      </w:r>
      <w:r>
        <w:instrText>" \* hps12 \o\ad(\s\up 11(</w:instrText>
      </w:r>
      <w:r w:rsidRPr="00ED034C">
        <w:rPr>
          <w:rFonts w:ascii="ＭＳ 明朝" w:eastAsia="ＭＳ 明朝" w:hAnsi="ＭＳ 明朝" w:hint="eastAsia"/>
          <w:sz w:val="12"/>
        </w:rPr>
        <w:instrText>か</w:instrText>
      </w:r>
      <w:r>
        <w:instrText>),</w:instrText>
      </w:r>
      <w:r>
        <w:rPr>
          <w:rFonts w:hint="eastAsia"/>
        </w:rPr>
        <w:instrText>更</w:instrText>
      </w:r>
      <w:r>
        <w:instrText>)</w:instrText>
      </w:r>
      <w:r>
        <w:fldChar w:fldCharType="end"/>
      </w:r>
      <w:r w:rsidRPr="004E5ABD">
        <w:rPr>
          <w:rFonts w:hint="eastAsia"/>
        </w:rPr>
        <w:t>えて新たにせよ」</w:t>
      </w:r>
      <w:proofErr w:type="spellStart"/>
      <w:r>
        <w:rPr>
          <w:rFonts w:hint="eastAsia"/>
        </w:rPr>
        <w:t>reformamini</w:t>
      </w:r>
      <w:proofErr w:type="spellEnd"/>
      <w:r w:rsidRPr="004E5ABD">
        <w:rPr>
          <w:rFonts w:hint="eastAsia"/>
        </w:rPr>
        <w:t>と相照応するもの、ルターの宗教的改革の第一声が、こ</w:t>
      </w:r>
      <w:r>
        <w:rPr>
          <w:rFonts w:hint="eastAsia"/>
        </w:rPr>
        <w:t>のよう</w:t>
      </w:r>
      <w:r w:rsidRPr="004E5ABD">
        <w:rPr>
          <w:rFonts w:hint="eastAsia"/>
        </w:rPr>
        <w:t>に、イエスの「悔改め」「回心」「回帰」の警告を以て発せられたことの意味は不滅である。と同時に</w:t>
      </w:r>
      <w:r>
        <w:rPr>
          <w:rFonts w:hint="eastAsia"/>
        </w:rPr>
        <w:t>ルター</w:t>
      </w:r>
      <w:r w:rsidRPr="004E5ABD">
        <w:rPr>
          <w:rFonts w:hint="eastAsia"/>
        </w:rPr>
        <w:t>のこの第一声は、信徒の全生涯に該当するのみでなく、実に人類の全時代において、歴史の終末に至るまで、現在的な警告としてつねに新たに顧みられるべき命題であることを思う。しかも現代こそ実にその自覚を深刻ならしむべき危機である。人類の各国民が霊的絶対者たる神に</w:t>
      </w:r>
      <w:r>
        <w:rPr>
          <w:rFonts w:hint="eastAsia"/>
        </w:rPr>
        <w:t>向かって</w:t>
      </w:r>
      <w:r w:rsidRPr="004E5ABD">
        <w:rPr>
          <w:rFonts w:hint="eastAsia"/>
        </w:rPr>
        <w:t>転心、回心、回帰しないならば、どういうカタストローフが来るか。ルターの宗教的改革</w:t>
      </w:r>
      <w:r w:rsidRPr="004E5ABD">
        <w:rPr>
          <w:rFonts w:hint="eastAsia"/>
        </w:rPr>
        <w:lastRenderedPageBreak/>
        <w:t>の導火線となった九十五箇条の第一言は現代に対する預言的警告となっている！</w:t>
      </w:r>
    </w:p>
    <w:p w:rsidR="0039597B" w:rsidRDefault="0039597B" w:rsidP="0039597B">
      <w:pPr>
        <w:pStyle w:val="1"/>
        <w:spacing w:before="480"/>
      </w:pPr>
      <w:bookmarkStart w:id="4" w:name="_Ref498078350"/>
      <w:r>
        <w:rPr>
          <w:rFonts w:hint="eastAsia"/>
        </w:rPr>
        <w:t>●</w:t>
      </w:r>
      <w:r w:rsidRPr="004E5ABD">
        <w:rPr>
          <w:rFonts w:hint="eastAsia"/>
        </w:rPr>
        <w:t>全提題の真義</w:t>
      </w:r>
      <w:bookmarkEnd w:id="4"/>
    </w:p>
    <w:p w:rsidR="0039597B" w:rsidRDefault="0039597B" w:rsidP="0039597B">
      <w:pPr>
        <w:ind w:firstLine="240"/>
      </w:pPr>
      <w:r>
        <w:rPr>
          <w:rFonts w:hint="eastAsia"/>
        </w:rPr>
        <w:t>キリスト・イエス</w:t>
      </w:r>
      <w:r w:rsidRPr="004E5ABD">
        <w:rPr>
          <w:rFonts w:hint="eastAsia"/>
        </w:rPr>
        <w:t>の要求される「回帰」は教会のサクラ</w:t>
      </w:r>
      <w:r>
        <w:rPr>
          <w:rFonts w:hint="eastAsia"/>
        </w:rPr>
        <w:t>メン</w:t>
      </w:r>
      <w:r w:rsidRPr="004E5ABD">
        <w:rPr>
          <w:rFonts w:hint="eastAsia"/>
        </w:rPr>
        <w:t>ト的な、すなわち教皇や僧侶という人間的な制度的ないかなる媒介も必要としない回帰である</w:t>
      </w:r>
      <w:r w:rsidRPr="0052015F">
        <w:rPr>
          <w:rFonts w:hint="eastAsia"/>
          <w:sz w:val="20"/>
          <w:szCs w:val="20"/>
        </w:rPr>
        <w:t>（</w:t>
      </w:r>
      <w:r w:rsidRPr="0052015F">
        <w:rPr>
          <w:rFonts w:hint="eastAsia"/>
          <w:sz w:val="20"/>
          <w:szCs w:val="20"/>
        </w:rPr>
        <w:t>2</w:t>
      </w:r>
      <w:r w:rsidRPr="0052015F">
        <w:rPr>
          <w:rFonts w:hint="eastAsia"/>
          <w:sz w:val="20"/>
          <w:szCs w:val="20"/>
        </w:rPr>
        <w:t>）</w:t>
      </w:r>
      <w:r w:rsidRPr="004E5ABD">
        <w:rPr>
          <w:rFonts w:hint="eastAsia"/>
        </w:rPr>
        <w:t>。それは神の前に裸身の一人の人間の最も内面的な心が、神の前に無条件に</w:t>
      </w:r>
      <w:r w:rsidRPr="0052015F">
        <w:rPr>
          <w:rFonts w:hint="eastAsia"/>
          <w:em w:val="comma"/>
        </w:rPr>
        <w:t>砕かれる</w:t>
      </w:r>
      <w:r w:rsidRPr="004E5ABD">
        <w:rPr>
          <w:rFonts w:hint="eastAsia"/>
        </w:rPr>
        <w:t>ことを意味する。こ</w:t>
      </w:r>
      <w:r>
        <w:rPr>
          <w:rFonts w:hint="eastAsia"/>
        </w:rPr>
        <w:t>のよう</w:t>
      </w:r>
      <w:r w:rsidRPr="004E5ABD">
        <w:rPr>
          <w:rFonts w:hint="eastAsia"/>
        </w:rPr>
        <w:t>な砕かれた心は「自己を嫌悪する」。これ</w:t>
      </w:r>
      <w:r>
        <w:rPr>
          <w:rFonts w:hint="eastAsia"/>
        </w:rPr>
        <w:t>が</w:t>
      </w:r>
      <w:r w:rsidRPr="004E5ABD">
        <w:rPr>
          <w:rFonts w:hint="eastAsia"/>
        </w:rPr>
        <w:t>「本当の内的な悔改め」であるとルターは道破した</w:t>
      </w:r>
      <w:r w:rsidRPr="0052015F">
        <w:rPr>
          <w:rFonts w:hint="eastAsia"/>
          <w:sz w:val="20"/>
          <w:szCs w:val="20"/>
        </w:rPr>
        <w:t>（</w:t>
      </w:r>
      <w:r w:rsidRPr="0052015F">
        <w:rPr>
          <w:rFonts w:hint="eastAsia"/>
          <w:sz w:val="20"/>
          <w:szCs w:val="20"/>
        </w:rPr>
        <w:t>4</w:t>
      </w:r>
      <w:r w:rsidRPr="0052015F">
        <w:rPr>
          <w:rFonts w:hint="eastAsia"/>
          <w:sz w:val="20"/>
          <w:szCs w:val="20"/>
        </w:rPr>
        <w:t>）</w:t>
      </w:r>
      <w:r w:rsidRPr="004E5ABD">
        <w:rPr>
          <w:rFonts w:hint="eastAsia"/>
        </w:rPr>
        <w:t>。そして悔改めが本ものであるな</w:t>
      </w:r>
      <w:r>
        <w:rPr>
          <w:rFonts w:hint="eastAsia"/>
        </w:rPr>
        <w:t>ら、そ</w:t>
      </w:r>
      <w:r w:rsidRPr="004E5ABD">
        <w:rPr>
          <w:rFonts w:hint="eastAsia"/>
        </w:rPr>
        <w:t>の内面性は必然外的に作用して「肉のさまざまなはたらきを殺す」</w:t>
      </w:r>
      <w:r w:rsidRPr="0052015F">
        <w:rPr>
          <w:rFonts w:hint="eastAsia"/>
          <w:sz w:val="20"/>
          <w:szCs w:val="20"/>
        </w:rPr>
        <w:t>（</w:t>
      </w:r>
      <w:r w:rsidRPr="0052015F">
        <w:rPr>
          <w:rFonts w:hint="eastAsia"/>
          <w:sz w:val="20"/>
          <w:szCs w:val="20"/>
        </w:rPr>
        <w:t>3</w:t>
      </w:r>
      <w:r w:rsidRPr="0052015F">
        <w:rPr>
          <w:rFonts w:hint="eastAsia"/>
          <w:sz w:val="20"/>
          <w:szCs w:val="20"/>
        </w:rPr>
        <w:t>）</w:t>
      </w:r>
      <w:r w:rsidRPr="004E5ABD">
        <w:rPr>
          <w:rFonts w:hint="eastAsia"/>
        </w:rPr>
        <w:t>ものであるとはルターの</w:t>
      </w:r>
      <w:r>
        <w:rPr>
          <w:rFonts w:hint="eastAsia"/>
        </w:rPr>
        <w:t>体験</w:t>
      </w:r>
      <w:r w:rsidRPr="004E5ABD">
        <w:rPr>
          <w:rFonts w:hint="eastAsia"/>
        </w:rPr>
        <w:t>の声である。これに加えて、それは必然「愛のわざ」として人にはたらきかけるものである</w:t>
      </w:r>
      <w:r w:rsidRPr="0052015F">
        <w:rPr>
          <w:rFonts w:hint="eastAsia"/>
          <w:sz w:val="20"/>
          <w:szCs w:val="20"/>
        </w:rPr>
        <w:t>（</w:t>
      </w:r>
      <w:r w:rsidRPr="0052015F">
        <w:rPr>
          <w:rFonts w:hint="eastAsia"/>
          <w:sz w:val="20"/>
          <w:szCs w:val="20"/>
        </w:rPr>
        <w:t>43</w:t>
      </w:r>
      <w:r w:rsidRPr="0052015F">
        <w:rPr>
          <w:rFonts w:hint="eastAsia"/>
          <w:sz w:val="20"/>
          <w:szCs w:val="20"/>
        </w:rPr>
        <w:t>､</w:t>
      </w:r>
      <w:r w:rsidRPr="0052015F">
        <w:rPr>
          <w:rFonts w:hint="eastAsia"/>
          <w:sz w:val="20"/>
          <w:szCs w:val="20"/>
        </w:rPr>
        <w:t>44</w:t>
      </w:r>
      <w:r w:rsidRPr="0052015F">
        <w:rPr>
          <w:rFonts w:hint="eastAsia"/>
          <w:sz w:val="20"/>
          <w:szCs w:val="20"/>
        </w:rPr>
        <w:t>､</w:t>
      </w:r>
      <w:r w:rsidRPr="0052015F">
        <w:rPr>
          <w:rFonts w:hint="eastAsia"/>
          <w:sz w:val="20"/>
          <w:szCs w:val="20"/>
        </w:rPr>
        <w:t>45</w:t>
      </w:r>
      <w:r w:rsidRPr="0052015F">
        <w:rPr>
          <w:rFonts w:hint="eastAsia"/>
          <w:sz w:val="20"/>
          <w:szCs w:val="20"/>
        </w:rPr>
        <w:t>）</w:t>
      </w:r>
      <w:r w:rsidRPr="004E5ABD">
        <w:rPr>
          <w:rFonts w:hint="eastAsia"/>
        </w:rPr>
        <w:t>。信仰のみを主張した</w:t>
      </w:r>
      <w:r>
        <w:rPr>
          <w:rFonts w:hint="eastAsia"/>
        </w:rPr>
        <w:t>ルター</w:t>
      </w:r>
      <w:r w:rsidRPr="004E5ABD">
        <w:rPr>
          <w:rFonts w:hint="eastAsia"/>
        </w:rPr>
        <w:t>が「善きわざ」を必然もたらさぬ信仰は本ものでないといったのと同然である。真に悔改めに生きるということ、不断に我に死しキリストに生きるということが信仰であって、信と行との分離がそこにはない。信に生きるという真実のみが信仰で、実は行の善悪をとりたてて問題にする分裂がない。ルターの言う「悔改め」の生涯もかかる意味で不断の自己否定であり、自己嫌悪であって、自己を「罰と死と地獄」に置いた立場である</w:t>
      </w:r>
      <w:r w:rsidRPr="0052015F">
        <w:rPr>
          <w:rFonts w:hint="eastAsia"/>
          <w:sz w:val="20"/>
          <w:szCs w:val="20"/>
        </w:rPr>
        <w:t>（</w:t>
      </w:r>
      <w:r w:rsidRPr="0052015F">
        <w:rPr>
          <w:rFonts w:hint="eastAsia"/>
          <w:sz w:val="20"/>
          <w:szCs w:val="20"/>
        </w:rPr>
        <w:t>94</w:t>
      </w:r>
      <w:r w:rsidRPr="0052015F">
        <w:rPr>
          <w:rFonts w:hint="eastAsia"/>
          <w:sz w:val="20"/>
          <w:szCs w:val="20"/>
        </w:rPr>
        <w:t>）</w:t>
      </w:r>
      <w:r w:rsidRPr="004E5ABD">
        <w:rPr>
          <w:rFonts w:hint="eastAsia"/>
        </w:rPr>
        <w:t>。個々の言行などを反省して悔いて改めるというような分裂的な断片的な非全人的律法的な態度</w:t>
      </w:r>
      <w:r>
        <w:rPr>
          <w:rFonts w:hint="eastAsia"/>
        </w:rPr>
        <w:t>が</w:t>
      </w:r>
      <w:r w:rsidRPr="004E5ABD">
        <w:rPr>
          <w:rFonts w:hint="eastAsia"/>
        </w:rPr>
        <w:t>「悔改め」ではない。いかなる些少なことが「悔改め」の契機となろうとも、悔改めの主体と客体とは常に新たにこの</w:t>
      </w:r>
      <w:r w:rsidRPr="0052015F">
        <w:rPr>
          <w:rFonts w:hint="eastAsia"/>
          <w:em w:val="comma"/>
        </w:rPr>
        <w:t>全我</w:t>
      </w:r>
      <w:r w:rsidRPr="004E5ABD">
        <w:rPr>
          <w:rFonts w:hint="eastAsia"/>
        </w:rPr>
        <w:t>であり、地の我を天の我が</w:t>
      </w:r>
      <w:r w:rsidRPr="0052015F">
        <w:rPr>
          <w:rFonts w:hint="eastAsia"/>
          <w:em w:val="comma"/>
        </w:rPr>
        <w:t>ぶちこわしつつ</w:t>
      </w:r>
      <w:r w:rsidRPr="004E5ABD">
        <w:rPr>
          <w:rFonts w:hint="eastAsia"/>
        </w:rPr>
        <w:t>前進してやまないのが「悔改め」である。であるから、先にも述べたように、転向、転心、回心、転進回帰である。換言するなら、「悔改め」は消極的な後悔、懺悔ではなく、積極的な改心、転向、転進、キリストヘの回帰である。聖前に平伏し、過去と現在を乗り超えて将来に</w:t>
      </w:r>
      <w:r>
        <w:rPr>
          <w:rFonts w:hint="eastAsia"/>
        </w:rPr>
        <w:t>向かって</w:t>
      </w:r>
      <w:r w:rsidRPr="004E5ABD">
        <w:rPr>
          <w:rFonts w:hint="eastAsia"/>
        </w:rPr>
        <w:t>進出することである。「悔いなき悔改めが救い」であるというのはこの間の消息である</w:t>
      </w:r>
      <w:r w:rsidRPr="0052015F">
        <w:rPr>
          <w:rFonts w:asciiTheme="minorEastAsia" w:hAnsiTheme="minorEastAsia" w:hint="eastAsia"/>
          <w:sz w:val="20"/>
          <w:szCs w:val="20"/>
        </w:rPr>
        <w:t>（コリント後書7･10）</w:t>
      </w:r>
      <w:r w:rsidRPr="004E5ABD">
        <w:rPr>
          <w:rFonts w:hint="eastAsia"/>
        </w:rPr>
        <w:t>。</w:t>
      </w:r>
    </w:p>
    <w:p w:rsidR="0039597B" w:rsidRDefault="0039597B" w:rsidP="0039597B">
      <w:pPr>
        <w:pStyle w:val="1"/>
        <w:spacing w:before="480"/>
      </w:pPr>
      <w:bookmarkStart w:id="5" w:name="_Ref498078353"/>
      <w:r>
        <w:rPr>
          <w:rFonts w:hint="eastAsia"/>
        </w:rPr>
        <w:t>●</w:t>
      </w:r>
      <w:r w:rsidRPr="004E5ABD">
        <w:rPr>
          <w:rFonts w:hint="eastAsia"/>
        </w:rPr>
        <w:t>九十五箇条の歴史的意義と使命</w:t>
      </w:r>
      <w:bookmarkEnd w:id="5"/>
    </w:p>
    <w:p w:rsidR="0039597B" w:rsidRDefault="0039597B" w:rsidP="0039597B">
      <w:pPr>
        <w:ind w:firstLine="240"/>
      </w:pPr>
      <w:r w:rsidRPr="004E5ABD">
        <w:rPr>
          <w:rFonts w:hint="eastAsia"/>
        </w:rPr>
        <w:t>然らばこの「悔改め」をして真に「悔改め」たらしむる力と内実とは何であるか。それは「教会の真の宝」</w:t>
      </w:r>
      <w:r w:rsidRPr="0070529F">
        <w:rPr>
          <w:rFonts w:hint="eastAsia"/>
          <w:sz w:val="20"/>
          <w:szCs w:val="20"/>
        </w:rPr>
        <w:t>（カトリック教会には沢山の宝物があるからルターはこう言った）</w:t>
      </w:r>
      <w:r w:rsidRPr="004E5ABD">
        <w:rPr>
          <w:rFonts w:hint="eastAsia"/>
        </w:rPr>
        <w:t>であるところの「神の栄光と恩恵たる最も聖なる福音である」</w:t>
      </w:r>
      <w:r w:rsidRPr="00A33C0A">
        <w:rPr>
          <w:rFonts w:hint="eastAsia"/>
          <w:sz w:val="20"/>
          <w:szCs w:val="20"/>
        </w:rPr>
        <w:t>（</w:t>
      </w:r>
      <w:r w:rsidRPr="00A33C0A">
        <w:rPr>
          <w:rFonts w:hint="eastAsia"/>
          <w:sz w:val="20"/>
          <w:szCs w:val="20"/>
        </w:rPr>
        <w:t>62</w:t>
      </w:r>
      <w:r w:rsidRPr="00A33C0A">
        <w:rPr>
          <w:rFonts w:hint="eastAsia"/>
          <w:sz w:val="20"/>
          <w:szCs w:val="20"/>
        </w:rPr>
        <w:t>）</w:t>
      </w:r>
      <w:r w:rsidRPr="004E5ABD">
        <w:rPr>
          <w:rFonts w:hint="eastAsia"/>
        </w:rPr>
        <w:t>。ルターが従来の教会的なものに対して、真の教会的なものこそ福音であると主張した。この精神に彼の改革精神があった。この場合福音</w:t>
      </w:r>
      <w:r>
        <w:rPr>
          <w:rFonts w:hint="eastAsia"/>
        </w:rPr>
        <w:t>が</w:t>
      </w:r>
      <w:r w:rsidRPr="004E5ABD">
        <w:rPr>
          <w:rFonts w:hint="eastAsia"/>
        </w:rPr>
        <w:t>主体であること論を</w:t>
      </w:r>
      <w:r>
        <w:ruby>
          <w:rubyPr>
            <w:rubyAlign w:val="distributeSpace"/>
            <w:hps w:val="12"/>
            <w:hpsRaise w:val="22"/>
            <w:hpsBaseText w:val="24"/>
            <w:lid w:val="ja-JP"/>
          </w:rubyPr>
          <w:rt>
            <w:r w:rsidR="0039597B" w:rsidRPr="0070529F">
              <w:rPr>
                <w:rFonts w:ascii="ＭＳ 明朝" w:eastAsia="ＭＳ 明朝" w:hAnsi="ＭＳ 明朝" w:hint="eastAsia"/>
                <w:sz w:val="12"/>
              </w:rPr>
              <w:t>ま</w:t>
            </w:r>
          </w:rt>
          <w:rubyBase>
            <w:r w:rsidR="0039597B">
              <w:rPr>
                <w:rFonts w:hint="eastAsia"/>
              </w:rPr>
              <w:t>俟</w:t>
            </w:r>
          </w:rubyBase>
        </w:ruby>
      </w:r>
      <w:r w:rsidRPr="004E5ABD">
        <w:rPr>
          <w:rFonts w:hint="eastAsia"/>
        </w:rPr>
        <w:t>たない。教会は福音あるときにのみ教会であって、福音は毫も教会</w:t>
      </w:r>
      <w:r>
        <w:rPr>
          <w:rFonts w:hint="eastAsia"/>
        </w:rPr>
        <w:t>によって</w:t>
      </w:r>
      <w:r w:rsidRPr="004E5ABD">
        <w:rPr>
          <w:rFonts w:hint="eastAsia"/>
        </w:rPr>
        <w:t>支えられるを要しない。福音はそれ自体の力でおのずから真の教会</w:t>
      </w:r>
      <w:r w:rsidRPr="0070529F">
        <w:rPr>
          <w:rFonts w:hint="eastAsia"/>
          <w:sz w:val="20"/>
          <w:szCs w:val="20"/>
        </w:rPr>
        <w:t>（エクレシヤ）</w:t>
      </w:r>
      <w:r w:rsidRPr="004E5ABD">
        <w:rPr>
          <w:rFonts w:hint="eastAsia"/>
        </w:rPr>
        <w:t>を生む。神の言をいい加減にしていた教会の一切の執り行いはルターの眼に</w:t>
      </w:r>
      <w:r>
        <w:ruby>
          <w:rubyPr>
            <w:rubyAlign w:val="distributeSpace"/>
            <w:hps w:val="12"/>
            <w:hpsRaise w:val="22"/>
            <w:hpsBaseText w:val="24"/>
            <w:lid w:val="ja-JP"/>
          </w:rubyPr>
          <w:rt>
            <w:r w:rsidR="0039597B" w:rsidRPr="002B3582">
              <w:rPr>
                <w:rFonts w:ascii="ＭＳ 明朝" w:eastAsia="ＭＳ 明朝" w:hAnsi="ＭＳ 明朝" w:hint="eastAsia"/>
                <w:sz w:val="12"/>
              </w:rPr>
              <w:t>わざわい</w:t>
            </w:r>
          </w:rt>
          <w:rubyBase>
            <w:r w:rsidR="0039597B">
              <w:rPr>
                <w:rFonts w:hint="eastAsia"/>
              </w:rPr>
              <w:t>禍</w:t>
            </w:r>
          </w:rubyBase>
        </w:ruby>
      </w:r>
      <w:r w:rsidRPr="004E5ABD">
        <w:rPr>
          <w:rFonts w:hint="eastAsia"/>
        </w:rPr>
        <w:t>として映じた</w:t>
      </w:r>
      <w:r w:rsidRPr="00A33C0A">
        <w:rPr>
          <w:rFonts w:hint="eastAsia"/>
          <w:sz w:val="20"/>
          <w:szCs w:val="20"/>
        </w:rPr>
        <w:t>（</w:t>
      </w:r>
      <w:r w:rsidRPr="00A33C0A">
        <w:rPr>
          <w:rFonts w:hint="eastAsia"/>
          <w:sz w:val="20"/>
          <w:szCs w:val="20"/>
        </w:rPr>
        <w:t>79</w:t>
      </w:r>
      <w:r w:rsidRPr="00A33C0A">
        <w:rPr>
          <w:rFonts w:hint="eastAsia"/>
          <w:sz w:val="20"/>
          <w:szCs w:val="20"/>
        </w:rPr>
        <w:t>）</w:t>
      </w:r>
      <w:r w:rsidRPr="004E5ABD">
        <w:rPr>
          <w:rFonts w:hint="eastAsia"/>
        </w:rPr>
        <w:t>。免罪符はその最も著しい現象であった</w:t>
      </w:r>
      <w:r w:rsidRPr="00A33C0A">
        <w:rPr>
          <w:rFonts w:hint="eastAsia"/>
          <w:sz w:val="20"/>
          <w:szCs w:val="20"/>
        </w:rPr>
        <w:t>（</w:t>
      </w:r>
      <w:r w:rsidRPr="00A33C0A">
        <w:rPr>
          <w:rFonts w:hint="eastAsia"/>
          <w:sz w:val="20"/>
          <w:szCs w:val="20"/>
        </w:rPr>
        <w:t>66</w:t>
      </w:r>
      <w:r w:rsidRPr="00A33C0A">
        <w:rPr>
          <w:rFonts w:hint="eastAsia"/>
          <w:sz w:val="20"/>
          <w:szCs w:val="20"/>
        </w:rPr>
        <w:t>）</w:t>
      </w:r>
      <w:r w:rsidRPr="004E5ABD">
        <w:rPr>
          <w:rFonts w:hint="eastAsia"/>
        </w:rPr>
        <w:t>。そして福音の中心は言うまでもなく</w:t>
      </w:r>
      <w:r w:rsidRPr="0070529F">
        <w:rPr>
          <w:rFonts w:hint="eastAsia"/>
          <w:em w:val="comma"/>
        </w:rPr>
        <w:t>十字架</w:t>
      </w:r>
      <w:r w:rsidRPr="004E5ABD">
        <w:rPr>
          <w:rFonts w:hint="eastAsia"/>
        </w:rPr>
        <w:t>である</w:t>
      </w:r>
      <w:r w:rsidRPr="00A33C0A">
        <w:rPr>
          <w:rFonts w:hint="eastAsia"/>
          <w:sz w:val="20"/>
          <w:szCs w:val="20"/>
        </w:rPr>
        <w:t>（</w:t>
      </w:r>
      <w:r w:rsidRPr="00A33C0A">
        <w:rPr>
          <w:rFonts w:hint="eastAsia"/>
          <w:sz w:val="20"/>
          <w:szCs w:val="20"/>
        </w:rPr>
        <w:t>68</w:t>
      </w:r>
      <w:r w:rsidRPr="00A33C0A">
        <w:rPr>
          <w:rFonts w:hint="eastAsia"/>
          <w:sz w:val="20"/>
          <w:szCs w:val="20"/>
        </w:rPr>
        <w:t>）</w:t>
      </w:r>
      <w:r w:rsidRPr="004E5ABD">
        <w:rPr>
          <w:rFonts w:hint="eastAsia"/>
        </w:rPr>
        <w:t>。かくして十字架の</w:t>
      </w:r>
      <w:r>
        <w:rPr>
          <w:rFonts w:hint="eastAsia"/>
        </w:rPr>
        <w:t>贖</w:t>
      </w:r>
      <w:r w:rsidRPr="004E5ABD">
        <w:rPr>
          <w:rFonts w:hint="eastAsia"/>
        </w:rPr>
        <w:t>いの信仰に、真の悔改めの積極的な内容があることを知る。免罪符の如きは到底問題にもならぬはなしなのである</w:t>
      </w:r>
      <w:r w:rsidRPr="00A33C0A">
        <w:rPr>
          <w:rFonts w:hint="eastAsia"/>
          <w:sz w:val="20"/>
          <w:szCs w:val="20"/>
        </w:rPr>
        <w:t>（</w:t>
      </w:r>
      <w:r w:rsidRPr="00A33C0A">
        <w:rPr>
          <w:rFonts w:hint="eastAsia"/>
          <w:sz w:val="20"/>
          <w:szCs w:val="20"/>
        </w:rPr>
        <w:t>55</w:t>
      </w:r>
      <w:r w:rsidRPr="00A33C0A">
        <w:rPr>
          <w:rFonts w:hint="eastAsia"/>
          <w:sz w:val="20"/>
          <w:szCs w:val="20"/>
        </w:rPr>
        <w:t>､</w:t>
      </w:r>
      <w:r w:rsidRPr="00A33C0A">
        <w:rPr>
          <w:rFonts w:hint="eastAsia"/>
          <w:sz w:val="20"/>
          <w:szCs w:val="20"/>
        </w:rPr>
        <w:t>68</w:t>
      </w:r>
      <w:r w:rsidRPr="00A33C0A">
        <w:rPr>
          <w:rFonts w:hint="eastAsia"/>
          <w:sz w:val="20"/>
          <w:szCs w:val="20"/>
        </w:rPr>
        <w:t>）</w:t>
      </w:r>
      <w:r w:rsidRPr="004E5ABD">
        <w:rPr>
          <w:rFonts w:hint="eastAsia"/>
        </w:rPr>
        <w:t>。それにも拘らず人は安易を求めて、この世の価値を転倒させる十字架の福音を嫌う</w:t>
      </w:r>
      <w:r w:rsidRPr="00A33C0A">
        <w:rPr>
          <w:rFonts w:hint="eastAsia"/>
          <w:sz w:val="20"/>
          <w:szCs w:val="20"/>
        </w:rPr>
        <w:t>（</w:t>
      </w:r>
      <w:r w:rsidRPr="00A33C0A">
        <w:rPr>
          <w:rFonts w:hint="eastAsia"/>
          <w:sz w:val="20"/>
          <w:szCs w:val="20"/>
        </w:rPr>
        <w:t>63</w:t>
      </w:r>
      <w:r w:rsidRPr="00A33C0A">
        <w:rPr>
          <w:rFonts w:hint="eastAsia"/>
          <w:sz w:val="20"/>
          <w:szCs w:val="20"/>
        </w:rPr>
        <w:t>）</w:t>
      </w:r>
      <w:r w:rsidRPr="004E5ABD">
        <w:rPr>
          <w:rFonts w:hint="eastAsia"/>
        </w:rPr>
        <w:t>。</w:t>
      </w:r>
      <w:r w:rsidRPr="004E5ABD">
        <w:rPr>
          <w:rFonts w:hint="eastAsia"/>
        </w:rPr>
        <w:lastRenderedPageBreak/>
        <w:t>十字架による罪の赦しなき「平安」を叫ぶ偽預言者</w:t>
      </w:r>
      <w:r w:rsidRPr="0070529F">
        <w:rPr>
          <w:rFonts w:asciiTheme="minorEastAsia" w:hAnsiTheme="minorEastAsia" w:hint="eastAsia"/>
          <w:sz w:val="20"/>
          <w:szCs w:val="20"/>
        </w:rPr>
        <w:t>（エレミヤ6･14）</w:t>
      </w:r>
      <w:r w:rsidRPr="004E5ABD">
        <w:rPr>
          <w:rFonts w:hint="eastAsia"/>
        </w:rPr>
        <w:t>は禍いである。免罪符を売る者、免罪符を遊説する者はすべてこの類である</w:t>
      </w:r>
      <w:r w:rsidRPr="00A33C0A">
        <w:rPr>
          <w:rFonts w:hint="eastAsia"/>
          <w:sz w:val="20"/>
          <w:szCs w:val="20"/>
        </w:rPr>
        <w:t>（</w:t>
      </w:r>
      <w:r w:rsidRPr="00A33C0A">
        <w:rPr>
          <w:rFonts w:hint="eastAsia"/>
          <w:sz w:val="20"/>
          <w:szCs w:val="20"/>
        </w:rPr>
        <w:t>33</w:t>
      </w:r>
      <w:r w:rsidRPr="00A33C0A">
        <w:rPr>
          <w:rFonts w:hint="eastAsia"/>
          <w:sz w:val="20"/>
          <w:szCs w:val="20"/>
        </w:rPr>
        <w:t>､</w:t>
      </w:r>
      <w:r w:rsidRPr="00A33C0A">
        <w:rPr>
          <w:rFonts w:hint="eastAsia"/>
          <w:sz w:val="20"/>
          <w:szCs w:val="20"/>
        </w:rPr>
        <w:t>92</w:t>
      </w:r>
      <w:r w:rsidRPr="00A33C0A">
        <w:rPr>
          <w:rFonts w:hint="eastAsia"/>
          <w:sz w:val="20"/>
          <w:szCs w:val="20"/>
        </w:rPr>
        <w:t>）</w:t>
      </w:r>
      <w:r w:rsidRPr="004E5ABD">
        <w:rPr>
          <w:rFonts w:hint="eastAsia"/>
        </w:rPr>
        <w:t>。これに反して「十字架は語られることを要する」</w:t>
      </w:r>
      <w:r w:rsidRPr="00A33C0A">
        <w:rPr>
          <w:rFonts w:hint="eastAsia"/>
          <w:sz w:val="20"/>
          <w:szCs w:val="20"/>
        </w:rPr>
        <w:t>（</w:t>
      </w:r>
      <w:r w:rsidRPr="00A33C0A">
        <w:rPr>
          <w:rFonts w:hint="eastAsia"/>
          <w:sz w:val="20"/>
          <w:szCs w:val="20"/>
        </w:rPr>
        <w:t>93</w:t>
      </w:r>
      <w:r w:rsidRPr="00A33C0A">
        <w:rPr>
          <w:rFonts w:hint="eastAsia"/>
          <w:sz w:val="20"/>
          <w:szCs w:val="20"/>
        </w:rPr>
        <w:t>）</w:t>
      </w:r>
      <w:r w:rsidRPr="004E5ABD">
        <w:rPr>
          <w:rFonts w:hint="eastAsia"/>
        </w:rPr>
        <w:t>。しかし語られるのみでは足りないのである。キリスト者の「悔改めの生涯」</w:t>
      </w:r>
      <w:r w:rsidRPr="00A33C0A">
        <w:rPr>
          <w:rFonts w:hint="eastAsia"/>
          <w:sz w:val="20"/>
          <w:szCs w:val="20"/>
        </w:rPr>
        <w:t>（</w:t>
      </w:r>
      <w:r w:rsidRPr="00A33C0A">
        <w:rPr>
          <w:rFonts w:hint="eastAsia"/>
          <w:sz w:val="20"/>
          <w:szCs w:val="20"/>
        </w:rPr>
        <w:t>1</w:t>
      </w:r>
      <w:r w:rsidRPr="00A33C0A">
        <w:rPr>
          <w:rFonts w:hint="eastAsia"/>
          <w:sz w:val="20"/>
          <w:szCs w:val="20"/>
        </w:rPr>
        <w:t>）</w:t>
      </w:r>
      <w:r w:rsidRPr="004E5ABD">
        <w:rPr>
          <w:rFonts w:hint="eastAsia"/>
        </w:rPr>
        <w:t>は、「罰と死と地獄」</w:t>
      </w:r>
      <w:r w:rsidRPr="00A33C0A">
        <w:rPr>
          <w:rFonts w:hint="eastAsia"/>
          <w:sz w:val="20"/>
          <w:szCs w:val="20"/>
        </w:rPr>
        <w:t>（</w:t>
      </w:r>
      <w:r w:rsidRPr="00A33C0A">
        <w:rPr>
          <w:rFonts w:hint="eastAsia"/>
          <w:sz w:val="20"/>
          <w:szCs w:val="20"/>
        </w:rPr>
        <w:t>94</w:t>
      </w:r>
      <w:r w:rsidRPr="00A33C0A">
        <w:rPr>
          <w:rFonts w:hint="eastAsia"/>
          <w:sz w:val="20"/>
          <w:szCs w:val="20"/>
        </w:rPr>
        <w:t>）</w:t>
      </w:r>
      <w:r w:rsidRPr="004E5ABD">
        <w:rPr>
          <w:rFonts w:hint="eastAsia"/>
        </w:rPr>
        <w:t>を歩いて「多くの試練を通る」</w:t>
      </w:r>
      <w:r w:rsidRPr="00A33C0A">
        <w:rPr>
          <w:rFonts w:hint="eastAsia"/>
          <w:sz w:val="20"/>
          <w:szCs w:val="20"/>
        </w:rPr>
        <w:t>（</w:t>
      </w:r>
      <w:r w:rsidRPr="00A33C0A">
        <w:rPr>
          <w:rFonts w:hint="eastAsia"/>
          <w:sz w:val="20"/>
          <w:szCs w:val="20"/>
        </w:rPr>
        <w:t>95</w:t>
      </w:r>
      <w:r w:rsidRPr="00A33C0A">
        <w:rPr>
          <w:rFonts w:hint="eastAsia"/>
          <w:sz w:val="20"/>
          <w:szCs w:val="20"/>
        </w:rPr>
        <w:t>）</w:t>
      </w:r>
      <w:r w:rsidRPr="004E5ABD">
        <w:rPr>
          <w:rFonts w:hint="eastAsia"/>
        </w:rPr>
        <w:t>ものであるべきである。ルターもまた</w:t>
      </w:r>
      <w:r>
        <w:rPr>
          <w:rFonts w:hint="eastAsia"/>
        </w:rPr>
        <w:t>ダンテ</w:t>
      </w:r>
      <w:r w:rsidRPr="004E5ABD">
        <w:rPr>
          <w:rFonts w:hint="eastAsia"/>
        </w:rPr>
        <w:t>と共に「地獄を通って天国に入る路」に「信頼をおく」</w:t>
      </w:r>
      <w:r w:rsidRPr="00A33C0A">
        <w:rPr>
          <w:rFonts w:hint="eastAsia"/>
          <w:sz w:val="20"/>
          <w:szCs w:val="20"/>
        </w:rPr>
        <w:t>（</w:t>
      </w:r>
      <w:r w:rsidRPr="00A33C0A">
        <w:rPr>
          <w:rFonts w:hint="eastAsia"/>
          <w:sz w:val="20"/>
          <w:szCs w:val="20"/>
        </w:rPr>
        <w:t>95</w:t>
      </w:r>
      <w:r w:rsidRPr="00A33C0A">
        <w:rPr>
          <w:rFonts w:hint="eastAsia"/>
          <w:sz w:val="20"/>
          <w:szCs w:val="20"/>
        </w:rPr>
        <w:t>）</w:t>
      </w:r>
      <w:r w:rsidRPr="004E5ABD">
        <w:rPr>
          <w:rFonts w:hint="eastAsia"/>
        </w:rPr>
        <w:t>。何となれば、地獄の路の一歩前をヴィルギリウスならぬキリストが歩いて下さり、負いかねている罰と死</w:t>
      </w:r>
      <w:r w:rsidRPr="0070529F">
        <w:rPr>
          <w:rFonts w:hint="eastAsia"/>
          <w:sz w:val="20"/>
          <w:szCs w:val="20"/>
        </w:rPr>
        <w:t>（十字架）</w:t>
      </w:r>
      <w:r w:rsidRPr="004E5ABD">
        <w:rPr>
          <w:rFonts w:hint="eastAsia"/>
        </w:rPr>
        <w:t>をキリストが一緒に、しかも代って負って下さるから。こ</w:t>
      </w:r>
      <w:r>
        <w:rPr>
          <w:rFonts w:hint="eastAsia"/>
        </w:rPr>
        <w:t>のよう</w:t>
      </w:r>
      <w:r w:rsidRPr="004E5ABD">
        <w:rPr>
          <w:rFonts w:hint="eastAsia"/>
        </w:rPr>
        <w:t>に読み来たるとき、劈頭の第</w:t>
      </w:r>
      <w:r>
        <w:rPr>
          <w:rFonts w:hint="eastAsia"/>
        </w:rPr>
        <w:t>1</w:t>
      </w:r>
      <w:r w:rsidRPr="004E5ABD">
        <w:rPr>
          <w:rFonts w:hint="eastAsia"/>
        </w:rPr>
        <w:t>条と終末の第</w:t>
      </w:r>
      <w:r>
        <w:rPr>
          <w:rFonts w:hint="eastAsia"/>
        </w:rPr>
        <w:t>95</w:t>
      </w:r>
      <w:r w:rsidRPr="004E5ABD">
        <w:rPr>
          <w:rFonts w:hint="eastAsia"/>
        </w:rPr>
        <w:t>条とがいみじくも相照応して天地を貫くキリスト者の生活原理を説き、第</w:t>
      </w:r>
      <w:r>
        <w:rPr>
          <w:rFonts w:hint="eastAsia"/>
        </w:rPr>
        <w:t>4</w:t>
      </w:r>
      <w:r w:rsidRPr="004E5ABD">
        <w:rPr>
          <w:rFonts w:hint="eastAsia"/>
        </w:rPr>
        <w:t>条と第</w:t>
      </w:r>
      <w:r>
        <w:rPr>
          <w:rFonts w:hint="eastAsia"/>
        </w:rPr>
        <w:t>94</w:t>
      </w:r>
      <w:r w:rsidRPr="004E5ABD">
        <w:rPr>
          <w:rFonts w:hint="eastAsia"/>
        </w:rPr>
        <w:t>条とが同じく相応えて戦闘的な生き方を明示している。この四箇条はあたかも全箇条を貫く吊橋の鉄条の如き観を呈している。人もしこの九十五箇条の吊橋を実践するならば、この橋がすなわち天から地に架けられた真の吊橋であることを知るであろう。免罪符を論じつつ、その根本問題を</w:t>
      </w:r>
      <w:r>
        <w:fldChar w:fldCharType="begin"/>
      </w:r>
      <w:r>
        <w:instrText>EQ \* jc2 \* "Font:</w:instrText>
      </w:r>
      <w:r>
        <w:instrText>ＭＳ</w:instrText>
      </w:r>
      <w:r>
        <w:instrText xml:space="preserve"> </w:instrText>
      </w:r>
      <w:r>
        <w:instrText>明朝</w:instrText>
      </w:r>
      <w:r>
        <w:instrText>" \* hps12 \o\ad(\s\up 11(</w:instrText>
      </w:r>
      <w:r w:rsidRPr="0070529F">
        <w:rPr>
          <w:rFonts w:ascii="ＭＳ 明朝" w:eastAsia="ＭＳ 明朝" w:hAnsi="ＭＳ 明朝" w:hint="eastAsia"/>
          <w:sz w:val="12"/>
        </w:rPr>
        <w:instrText>つ</w:instrText>
      </w:r>
      <w:r>
        <w:instrText>),</w:instrText>
      </w:r>
      <w:r>
        <w:rPr>
          <w:rFonts w:hint="eastAsia"/>
        </w:rPr>
        <w:instrText>衝</w:instrText>
      </w:r>
      <w:r>
        <w:instrText>)</w:instrText>
      </w:r>
      <w:r>
        <w:fldChar w:fldCharType="end"/>
      </w:r>
      <w:r w:rsidRPr="004E5ABD">
        <w:rPr>
          <w:rFonts w:hint="eastAsia"/>
        </w:rPr>
        <w:t>くルターの魂は「福音」を中心として動き、「悔改め」の生涯はすなわちおのが十字架を負う苦闘と信頼の生涯であるべきことを論破している。「免罪符の効力」の如き実はルターの眼中になかった。彼の論は穏健な学的な一面があると共に、他面灼熱せる真理愛を以て怒濤の如く寄せては返す迫力をもって畳みかけてくる。整然たる組織的論理ではなく、脈動の如く迫りくる生命の論理である。こ</w:t>
      </w:r>
      <w:r>
        <w:rPr>
          <w:rFonts w:hint="eastAsia"/>
        </w:rPr>
        <w:t>のよう</w:t>
      </w:r>
      <w:r w:rsidRPr="004E5ABD">
        <w:rPr>
          <w:rFonts w:hint="eastAsia"/>
        </w:rPr>
        <w:t>にして九十五</w:t>
      </w:r>
      <w:r>
        <w:rPr>
          <w:rFonts w:hint="eastAsia"/>
        </w:rPr>
        <w:t>箇条</w:t>
      </w:r>
      <w:r w:rsidRPr="004E5ABD">
        <w:rPr>
          <w:rFonts w:hint="eastAsia"/>
        </w:rPr>
        <w:t>は預言者的、使徒的な宣言であり、宗教改革への最初の戦闘歌であったのである。「人もし我に従い</w:t>
      </w:r>
      <w:r>
        <w:ruby>
          <w:rubyPr>
            <w:rubyAlign w:val="distributeSpace"/>
            <w:hps w:val="12"/>
            <w:hpsRaise w:val="22"/>
            <w:hpsBaseText w:val="24"/>
            <w:lid w:val="ja-JP"/>
          </w:rubyPr>
          <w:rt>
            <w:r w:rsidR="0039597B" w:rsidRPr="00A33C0A">
              <w:rPr>
                <w:rFonts w:ascii="ＭＳ 明朝" w:eastAsia="ＭＳ 明朝" w:hAnsi="ＭＳ 明朝" w:hint="eastAsia"/>
                <w:sz w:val="12"/>
              </w:rPr>
              <w:t>きた</w:t>
            </w:r>
          </w:rt>
          <w:rubyBase>
            <w:r w:rsidR="0039597B">
              <w:rPr>
                <w:rFonts w:hint="eastAsia"/>
              </w:rPr>
              <w:t>来</w:t>
            </w:r>
          </w:rubyBase>
        </w:ruby>
      </w:r>
      <w:r w:rsidRPr="004E5ABD">
        <w:rPr>
          <w:rFonts w:hint="eastAsia"/>
        </w:rPr>
        <w:t>らんと思わば、己れを棄て、己が十字架を負いて我に従え</w:t>
      </w:r>
      <w:r>
        <w:rPr>
          <w:rFonts w:hint="eastAsia"/>
        </w:rPr>
        <w:t>！」</w:t>
      </w:r>
      <w:r w:rsidRPr="004E5ABD">
        <w:rPr>
          <w:rFonts w:hint="eastAsia"/>
        </w:rPr>
        <w:t>との</w:t>
      </w:r>
      <w:r>
        <w:rPr>
          <w:rFonts w:hint="eastAsia"/>
        </w:rPr>
        <w:t>イエス・キリスト</w:t>
      </w:r>
      <w:r w:rsidRPr="004E5ABD">
        <w:rPr>
          <w:rFonts w:hint="eastAsia"/>
        </w:rPr>
        <w:t>の言はこの歴史的戦闘歌の隠れた標題であると思う。</w:t>
      </w:r>
    </w:p>
    <w:p w:rsidR="003B246A" w:rsidRDefault="003B246A">
      <w:pPr>
        <w:widowControl/>
        <w:spacing w:line="240" w:lineRule="auto"/>
        <w:ind w:firstLineChars="0" w:firstLine="0"/>
        <w:jc w:val="left"/>
      </w:pPr>
      <w:r>
        <w:br w:type="page"/>
      </w:r>
    </w:p>
    <w:p w:rsidR="0039597B" w:rsidRDefault="0039597B" w:rsidP="003B246A">
      <w:pPr>
        <w:pStyle w:val="a9"/>
      </w:pPr>
      <w:r>
        <w:rPr>
          <w:rFonts w:hint="eastAsia"/>
        </w:rPr>
        <w:lastRenderedPageBreak/>
        <w:t xml:space="preserve">八　</w:t>
      </w:r>
      <w:r w:rsidRPr="004E5ABD">
        <w:rPr>
          <w:rFonts w:hint="eastAsia"/>
        </w:rPr>
        <w:t>破門への道</w:t>
      </w:r>
    </w:p>
    <w:p w:rsidR="0039597B" w:rsidRDefault="0039597B" w:rsidP="0039597B">
      <w:pPr>
        <w:pStyle w:val="1"/>
        <w:spacing w:before="480"/>
      </w:pPr>
      <w:bookmarkStart w:id="6" w:name="_Ref498078362"/>
      <w:r>
        <w:rPr>
          <w:rFonts w:hint="eastAsia"/>
        </w:rPr>
        <w:t>●</w:t>
      </w:r>
      <w:r w:rsidRPr="004E5ABD">
        <w:rPr>
          <w:rFonts w:hint="eastAsia"/>
        </w:rPr>
        <w:t>一路宗教改革へ</w:t>
      </w:r>
      <w:bookmarkEnd w:id="6"/>
    </w:p>
    <w:p w:rsidR="0039597B" w:rsidRDefault="0039597B" w:rsidP="0039597B">
      <w:pPr>
        <w:ind w:firstLine="240"/>
      </w:pPr>
      <w:r w:rsidRPr="004E5ABD">
        <w:rPr>
          <w:rFonts w:hint="eastAsia"/>
        </w:rPr>
        <w:t>九十五箇条提題はルター自身の手</w:t>
      </w:r>
      <w:r>
        <w:rPr>
          <w:rFonts w:hint="eastAsia"/>
        </w:rPr>
        <w:t>によってドイツ</w:t>
      </w:r>
      <w:r w:rsidRPr="004E5ABD">
        <w:rPr>
          <w:rFonts w:hint="eastAsia"/>
        </w:rPr>
        <w:t>語に翻訳され、印刷の機に織られて四方に散った。それは二週間を出でずして殆ど全独乙に拡まり、四週間後には全欧のあちこちに羽を伸ばした。かくも速やかに伝えられたのは、その内容が時代の良心の何とはなしに要求していたものに触れていたからであり、また同時に時代の欠陥が暗黙のうちに</w:t>
      </w:r>
      <w:r>
        <w:ruby>
          <w:rubyPr>
            <w:rubyAlign w:val="distributeSpace"/>
            <w:hps w:val="12"/>
            <w:hpsRaise w:val="22"/>
            <w:hpsBaseText w:val="24"/>
            <w:lid w:val="ja-JP"/>
          </w:rubyPr>
          <w:rt>
            <w:r w:rsidR="0039597B" w:rsidRPr="00936AA7">
              <w:rPr>
                <w:rFonts w:ascii="ＭＳ 明朝" w:eastAsia="ＭＳ 明朝" w:hAnsi="ＭＳ 明朝" w:hint="eastAsia"/>
                <w:sz w:val="12"/>
              </w:rPr>
              <w:t>おそ</w:t>
            </w:r>
          </w:rt>
          <w:rubyBase>
            <w:r w:rsidR="0039597B">
              <w:rPr>
                <w:rFonts w:hint="eastAsia"/>
              </w:rPr>
              <w:t>懼</w:t>
            </w:r>
          </w:rubyBase>
        </w:ruby>
      </w:r>
      <w:r>
        <w:rPr>
          <w:rFonts w:hint="eastAsia"/>
        </w:rPr>
        <w:t>れ</w:t>
      </w:r>
      <w:r w:rsidRPr="004E5ABD">
        <w:rPr>
          <w:rFonts w:hint="eastAsia"/>
        </w:rPr>
        <w:t>ていたものを指摘したからである。しかしルターの真理愛に応えて動く学者や</w:t>
      </w:r>
      <w:r>
        <w:rPr>
          <w:rFonts w:hint="eastAsia"/>
        </w:rPr>
        <w:t>僧侶</w:t>
      </w:r>
      <w:r w:rsidRPr="004E5ABD">
        <w:rPr>
          <w:rFonts w:hint="eastAsia"/>
        </w:rPr>
        <w:t>のいなかったこと、彼らがむしろ彼の大胆にして一見</w:t>
      </w:r>
      <w:r>
        <w:ruby>
          <w:rubyPr>
            <w:rubyAlign w:val="distributeSpace"/>
            <w:hps w:val="12"/>
            <w:hpsRaise w:val="22"/>
            <w:hpsBaseText w:val="24"/>
            <w:lid w:val="ja-JP"/>
          </w:rubyPr>
          <w:rt>
            <w:r w:rsidR="0039597B" w:rsidRPr="00936AA7">
              <w:rPr>
                <w:rFonts w:ascii="ＭＳ 明朝" w:eastAsia="ＭＳ 明朝" w:hAnsi="ＭＳ 明朝" w:hint="eastAsia"/>
                <w:sz w:val="12"/>
              </w:rPr>
              <w:t>きょごう</w:t>
            </w:r>
          </w:rt>
          <w:rubyBase>
            <w:r w:rsidR="0039597B">
              <w:rPr>
                <w:rFonts w:hint="eastAsia"/>
              </w:rPr>
              <w:t>倨傲</w:t>
            </w:r>
          </w:rubyBase>
        </w:ruby>
      </w:r>
      <w:r w:rsidRPr="004E5ABD">
        <w:rPr>
          <w:rFonts w:hint="eastAsia"/>
        </w:rPr>
        <w:t>なる仕打ちを快く思わなかったことは、ルターを痛</w:t>
      </w:r>
      <w:r>
        <w:rPr>
          <w:rFonts w:hint="eastAsia"/>
        </w:rPr>
        <w:t>憤</w:t>
      </w:r>
      <w:r w:rsidRPr="004E5ABD">
        <w:rPr>
          <w:rFonts w:hint="eastAsia"/>
        </w:rPr>
        <w:t>せしめた。「偽善なる学者パリサイ人」が預言者と共に真理を愛し、真理に即して戦うことをしないのはいつの世でも同じである。</w:t>
      </w:r>
    </w:p>
    <w:p w:rsidR="0039597B" w:rsidRDefault="0039597B" w:rsidP="0039597B">
      <w:pPr>
        <w:ind w:firstLine="240"/>
      </w:pPr>
      <w:r w:rsidRPr="004E5ABD">
        <w:rPr>
          <w:rFonts w:hint="eastAsia"/>
        </w:rPr>
        <w:t>彼はエルフルトの修道院長ランクに宛てた書簡の末尾にこう書いている。「これが神の聖業であるならば、誰が妨げることが出来よう。また是れが人のわざであるならば誰が進め得ることが出来るか。おお聖なる神よ！</w:t>
      </w:r>
      <w:r>
        <w:rPr>
          <w:rFonts w:hint="eastAsia"/>
        </w:rPr>
        <w:t xml:space="preserve">　</w:t>
      </w:r>
      <w:r w:rsidRPr="004E5ABD">
        <w:rPr>
          <w:rFonts w:hint="eastAsia"/>
        </w:rPr>
        <w:t>私の意志でもなく、彼らの意志でもなく、</w:t>
      </w:r>
      <w:r>
        <w:ruby>
          <w:rubyPr>
            <w:rubyAlign w:val="distributeSpace"/>
            <w:hps w:val="12"/>
            <w:hpsRaise w:val="22"/>
            <w:hpsBaseText w:val="24"/>
            <w:lid w:val="ja-JP"/>
          </w:rubyPr>
          <w:rt>
            <w:r w:rsidR="0039597B" w:rsidRPr="00936AA7">
              <w:rPr>
                <w:rFonts w:ascii="ＭＳ 明朝" w:eastAsia="ＭＳ 明朝" w:hAnsi="ＭＳ 明朝" w:hint="eastAsia"/>
                <w:sz w:val="12"/>
              </w:rPr>
              <w:t>あなた</w:t>
            </w:r>
          </w:rt>
          <w:rubyBase>
            <w:r w:rsidR="0039597B">
              <w:rPr>
                <w:rFonts w:hint="eastAsia"/>
              </w:rPr>
              <w:t>貴神</w:t>
            </w:r>
          </w:rubyBase>
        </w:ruby>
      </w:r>
      <w:r w:rsidRPr="004E5ABD">
        <w:rPr>
          <w:rFonts w:hint="eastAsia"/>
        </w:rPr>
        <w:t>の聖意が成らんことを</w:t>
      </w:r>
      <w:r>
        <w:rPr>
          <w:rFonts w:hint="eastAsia"/>
        </w:rPr>
        <w:t xml:space="preserve">！　</w:t>
      </w:r>
      <w:r w:rsidRPr="004E5ABD">
        <w:rPr>
          <w:rFonts w:hint="eastAsia"/>
        </w:rPr>
        <w:t>マルティヌス・自由の人。」</w:t>
      </w:r>
    </w:p>
    <w:p w:rsidR="0039597B" w:rsidRDefault="0039597B" w:rsidP="0039597B">
      <w:pPr>
        <w:ind w:firstLine="240"/>
      </w:pPr>
      <w:r w:rsidRPr="004E5ABD">
        <w:rPr>
          <w:rFonts w:hint="eastAsia"/>
        </w:rPr>
        <w:t>何</w:t>
      </w:r>
      <w:r>
        <w:rPr>
          <w:rFonts w:hint="eastAsia"/>
        </w:rPr>
        <w:t>ぴ</w:t>
      </w:r>
      <w:r w:rsidRPr="004E5ABD">
        <w:rPr>
          <w:rFonts w:hint="eastAsia"/>
        </w:rPr>
        <w:t>とが神に</w:t>
      </w:r>
      <w:r>
        <w:ruby>
          <w:rubyPr>
            <w:rubyAlign w:val="distributeSpace"/>
            <w:hps w:val="12"/>
            <w:hpsRaise w:val="22"/>
            <w:hpsBaseText w:val="24"/>
            <w:lid w:val="ja-JP"/>
          </w:rubyPr>
          <w:rt>
            <w:r w:rsidR="0039597B" w:rsidRPr="00936AA7">
              <w:rPr>
                <w:rFonts w:ascii="ＭＳ 明朝" w:eastAsia="ＭＳ 明朝" w:hAnsi="ＭＳ 明朝" w:hint="eastAsia"/>
                <w:sz w:val="12"/>
              </w:rPr>
              <w:t>つ</w:t>
            </w:r>
          </w:rt>
          <w:rubyBase>
            <w:r w:rsidR="0039597B">
              <w:rPr>
                <w:rFonts w:hint="eastAsia"/>
              </w:rPr>
              <w:t>即</w:t>
            </w:r>
          </w:rubyBase>
        </w:ruby>
      </w:r>
      <w:r w:rsidRPr="004E5ABD">
        <w:rPr>
          <w:rFonts w:hint="eastAsia"/>
        </w:rPr>
        <w:t>けるこのルターの魂を奪うことが出来よう。ルターに</w:t>
      </w:r>
      <w:r>
        <w:ruby>
          <w:rubyPr>
            <w:rubyAlign w:val="distributeSpace"/>
            <w:hps w:val="12"/>
            <w:hpsRaise w:val="22"/>
            <w:hpsBaseText w:val="24"/>
            <w:lid w:val="ja-JP"/>
          </w:rubyPr>
          <w:rt>
            <w:r w:rsidR="0039597B" w:rsidRPr="00936AA7">
              <w:rPr>
                <w:rFonts w:ascii="ＭＳ 明朝" w:eastAsia="ＭＳ 明朝" w:hAnsi="ＭＳ 明朝" w:hint="eastAsia"/>
                <w:sz w:val="12"/>
              </w:rPr>
              <w:t>こた</w:t>
            </w:r>
          </w:rt>
          <w:rubyBase>
            <w:r w:rsidR="0039597B">
              <w:rPr>
                <w:rFonts w:hint="eastAsia"/>
              </w:rPr>
              <w:t>応</w:t>
            </w:r>
          </w:rubyBase>
        </w:ruby>
      </w:r>
      <w:r w:rsidRPr="004E5ABD">
        <w:rPr>
          <w:rFonts w:hint="eastAsia"/>
        </w:rPr>
        <w:t>えた者は卒直な</w:t>
      </w:r>
      <w:r>
        <w:ruby>
          <w:rubyPr>
            <w:rubyAlign w:val="distributeSpace"/>
            <w:hps w:val="12"/>
            <w:hpsRaise w:val="22"/>
            <w:hpsBaseText w:val="24"/>
            <w:lid w:val="ja-JP"/>
          </w:rubyPr>
          <w:rt>
            <w:r w:rsidR="0039597B" w:rsidRPr="00936AA7">
              <w:rPr>
                <w:rFonts w:ascii="ＭＳ 明朝" w:eastAsia="ＭＳ 明朝" w:hAnsi="ＭＳ 明朝" w:hint="eastAsia"/>
                <w:sz w:val="12"/>
              </w:rPr>
              <w:t>ドイツ</w:t>
            </w:r>
          </w:rt>
          <w:rubyBase>
            <w:r w:rsidR="0039597B">
              <w:rPr>
                <w:rFonts w:hint="eastAsia"/>
              </w:rPr>
              <w:t>独乙</w:t>
            </w:r>
          </w:rubyBase>
        </w:ruby>
      </w:r>
      <w:r w:rsidRPr="004E5ABD">
        <w:rPr>
          <w:rFonts w:hint="eastAsia"/>
        </w:rPr>
        <w:t>民衆であった。また独乙的自覚を有っていた神聖</w:t>
      </w:r>
      <w:r>
        <w:ruby>
          <w:rubyPr>
            <w:rubyAlign w:val="distributeSpace"/>
            <w:hps w:val="12"/>
            <w:hpsRaise w:val="22"/>
            <w:hpsBaseText w:val="24"/>
            <w:lid w:val="ja-JP"/>
          </w:rubyPr>
          <w:rt>
            <w:r w:rsidR="0039597B" w:rsidRPr="00936AA7">
              <w:rPr>
                <w:rFonts w:ascii="ＭＳ 明朝" w:eastAsia="ＭＳ 明朝" w:hAnsi="ＭＳ 明朝" w:hint="eastAsia"/>
                <w:sz w:val="12"/>
              </w:rPr>
              <w:t>ローマ</w:t>
            </w:r>
          </w:rt>
          <w:rubyBase>
            <w:r w:rsidR="0039597B">
              <w:rPr>
                <w:rFonts w:hint="eastAsia"/>
              </w:rPr>
              <w:t>羅馬</w:t>
            </w:r>
          </w:rubyBase>
        </w:ruby>
      </w:r>
      <w:r w:rsidRPr="004E5ABD">
        <w:rPr>
          <w:rFonts w:hint="eastAsia"/>
        </w:rPr>
        <w:t>独乙皇帝マクシミリ</w:t>
      </w:r>
      <w:r>
        <w:rPr>
          <w:rFonts w:hint="eastAsia"/>
        </w:rPr>
        <w:t>アン</w:t>
      </w:r>
      <w:r w:rsidRPr="004E5ABD">
        <w:rPr>
          <w:rFonts w:hint="eastAsia"/>
        </w:rPr>
        <w:t>とザクセン選帝侯フリードリヒの二存在を忘れることは出来ない。前者は後者に対して「僧侶ルターに注意せよ。彼を要する時が来るであろう」と書き送った。これに反して憤激したのは、言うまでもなくマイ</w:t>
      </w:r>
      <w:r>
        <w:rPr>
          <w:rFonts w:hint="eastAsia"/>
        </w:rPr>
        <w:t>ンツ</w:t>
      </w:r>
      <w:r w:rsidRPr="004E5ABD">
        <w:rPr>
          <w:rFonts w:hint="eastAsia"/>
        </w:rPr>
        <w:t>の大司教アルブレヒトと悪僧テッツェルである。後者はルターの宣</w:t>
      </w:r>
      <w:r>
        <w:rPr>
          <w:rFonts w:hint="eastAsia"/>
        </w:rPr>
        <w:t>言書</w:t>
      </w:r>
      <w:r w:rsidRPr="004E5ABD">
        <w:rPr>
          <w:rFonts w:hint="eastAsia"/>
        </w:rPr>
        <w:t>を焼き棄てた。ヴィッテ</w:t>
      </w:r>
      <w:r>
        <w:rPr>
          <w:rFonts w:hint="eastAsia"/>
        </w:rPr>
        <w:t>ンベルク</w:t>
      </w:r>
      <w:r w:rsidRPr="004E5ABD">
        <w:rPr>
          <w:rFonts w:hint="eastAsia"/>
        </w:rPr>
        <w:t>の大学生は、これに対して悪僧の反対</w:t>
      </w:r>
      <w:r>
        <w:rPr>
          <w:rFonts w:hint="eastAsia"/>
        </w:rPr>
        <w:t>宣言</w:t>
      </w:r>
      <w:r w:rsidRPr="004E5ABD">
        <w:rPr>
          <w:rFonts w:hint="eastAsia"/>
        </w:rPr>
        <w:t>書を押収して焼却した。学生の熱誠は愛すべし、しかしその行動に対してはルターから</w:t>
      </w:r>
      <w:r>
        <w:ruby>
          <w:rubyPr>
            <w:rubyAlign w:val="distributeSpace"/>
            <w:hps w:val="12"/>
            <w:hpsRaise w:val="22"/>
            <w:hpsBaseText w:val="24"/>
            <w:lid w:val="ja-JP"/>
          </w:rubyPr>
          <w:rt>
            <w:r w:rsidR="0039597B" w:rsidRPr="00936AA7">
              <w:rPr>
                <w:rFonts w:ascii="ＭＳ 明朝" w:eastAsia="ＭＳ 明朝" w:hAnsi="ＭＳ 明朝" w:hint="eastAsia"/>
                <w:sz w:val="12"/>
              </w:rPr>
              <w:t>いま</w:t>
            </w:r>
          </w:rt>
          <w:rubyBase>
            <w:r w:rsidR="0039597B">
              <w:rPr>
                <w:rFonts w:hint="eastAsia"/>
              </w:rPr>
              <w:t>誡</w:t>
            </w:r>
          </w:rubyBase>
        </w:ruby>
      </w:r>
      <w:r w:rsidRPr="004E5ABD">
        <w:rPr>
          <w:rFonts w:hint="eastAsia"/>
        </w:rPr>
        <w:t>しむることがあった。</w:t>
      </w:r>
    </w:p>
    <w:p w:rsidR="0039597B" w:rsidRDefault="0039597B" w:rsidP="0039597B">
      <w:pPr>
        <w:pStyle w:val="1"/>
        <w:spacing w:before="480"/>
      </w:pPr>
      <w:bookmarkStart w:id="7" w:name="_Ref498078369"/>
      <w:r>
        <w:rPr>
          <w:rFonts w:hint="eastAsia"/>
        </w:rPr>
        <w:t>●</w:t>
      </w:r>
      <w:r w:rsidRPr="004E5ABD">
        <w:rPr>
          <w:rFonts w:hint="eastAsia"/>
        </w:rPr>
        <w:t>ハイデル</w:t>
      </w:r>
      <w:r>
        <w:rPr>
          <w:rFonts w:hint="eastAsia"/>
        </w:rPr>
        <w:t>ベルク</w:t>
      </w:r>
      <w:r w:rsidRPr="004E5ABD">
        <w:rPr>
          <w:rFonts w:hint="eastAsia"/>
        </w:rPr>
        <w:t>総会</w:t>
      </w:r>
      <w:bookmarkEnd w:id="7"/>
    </w:p>
    <w:p w:rsidR="0039597B" w:rsidRDefault="0039597B" w:rsidP="0039597B">
      <w:pPr>
        <w:ind w:firstLine="240"/>
      </w:pPr>
      <w:r w:rsidRPr="004E5ABD">
        <w:rPr>
          <w:rFonts w:hint="eastAsia"/>
        </w:rPr>
        <w:t>翌</w:t>
      </w:r>
      <w:r>
        <w:rPr>
          <w:rFonts w:hint="eastAsia"/>
        </w:rPr>
        <w:t>１８</w:t>
      </w:r>
      <w:r w:rsidRPr="004E5ABD">
        <w:rPr>
          <w:rFonts w:hint="eastAsia"/>
        </w:rPr>
        <w:t>年の春、ルターはハイデ</w:t>
      </w:r>
      <w:r>
        <w:rPr>
          <w:rFonts w:hint="eastAsia"/>
        </w:rPr>
        <w:t>ルベルク</w:t>
      </w:r>
      <w:r w:rsidRPr="004E5ABD">
        <w:rPr>
          <w:rFonts w:hint="eastAsia"/>
        </w:rPr>
        <w:t>で催されたアウグス</w:t>
      </w:r>
      <w:r>
        <w:rPr>
          <w:rFonts w:hint="eastAsia"/>
        </w:rPr>
        <w:t>ティヌス</w:t>
      </w:r>
      <w:r w:rsidRPr="004E5ABD">
        <w:rPr>
          <w:rFonts w:hint="eastAsia"/>
        </w:rPr>
        <w:t>教団の恒例の総会に列席する義務があった。ローマ側から過激と思われていたルターが、</w:t>
      </w:r>
      <w:r>
        <w:ruby>
          <w:rubyPr>
            <w:rubyAlign w:val="distributeSpace"/>
            <w:hps w:val="12"/>
            <w:hpsRaise w:val="22"/>
            <w:hpsBaseText w:val="24"/>
            <w:lid w:val="ja-JP"/>
          </w:rubyPr>
          <w:rt>
            <w:r w:rsidR="0039597B" w:rsidRPr="00936AA7">
              <w:rPr>
                <w:rFonts w:ascii="ＭＳ 明朝" w:eastAsia="ＭＳ 明朝" w:hAnsi="ＭＳ 明朝" w:hint="eastAsia"/>
                <w:sz w:val="12"/>
              </w:rPr>
              <w:t>はるばる</w:t>
            </w:r>
          </w:rt>
          <w:rubyBase>
            <w:r w:rsidR="0039597B">
              <w:rPr>
                <w:rFonts w:hint="eastAsia"/>
              </w:rPr>
              <w:t>遙々</w:t>
            </w:r>
          </w:rubyBase>
        </w:ruby>
      </w:r>
      <w:r w:rsidRPr="004E5ABD">
        <w:rPr>
          <w:rFonts w:hint="eastAsia"/>
        </w:rPr>
        <w:t>ハイデル</w:t>
      </w:r>
      <w:r>
        <w:rPr>
          <w:rFonts w:hint="eastAsia"/>
        </w:rPr>
        <w:t>ベルク</w:t>
      </w:r>
      <w:r w:rsidRPr="004E5ABD">
        <w:rPr>
          <w:rFonts w:hint="eastAsia"/>
        </w:rPr>
        <w:t>くんだりまで出かけるのは危険でもあったが、「彼らが狂えば狂うほど私は進んで往く」といって友人の</w:t>
      </w:r>
      <w:r>
        <w:ruby>
          <w:rubyPr>
            <w:rubyAlign w:val="distributeSpace"/>
            <w:hps w:val="12"/>
            <w:hpsRaise w:val="22"/>
            <w:hpsBaseText w:val="24"/>
            <w:lid w:val="ja-JP"/>
          </w:rubyPr>
          <w:rt>
            <w:r w:rsidR="0039597B" w:rsidRPr="00936AA7">
              <w:rPr>
                <w:rFonts w:ascii="ＭＳ 明朝" w:eastAsia="ＭＳ 明朝" w:hAnsi="ＭＳ 明朝" w:hint="eastAsia"/>
                <w:sz w:val="12"/>
              </w:rPr>
              <w:t>かんし</w:t>
            </w:r>
          </w:rt>
          <w:rubyBase>
            <w:r w:rsidR="0039597B">
              <w:rPr>
                <w:rFonts w:hint="eastAsia"/>
              </w:rPr>
              <w:t>諌止</w:t>
            </w:r>
          </w:rubyBase>
        </w:ruby>
      </w:r>
      <w:r w:rsidRPr="004E5ABD">
        <w:rPr>
          <w:rFonts w:hint="eastAsia"/>
        </w:rPr>
        <w:t>を</w:t>
      </w:r>
      <w:r>
        <w:ruby>
          <w:rubyPr>
            <w:rubyAlign w:val="distributeSpace"/>
            <w:hps w:val="12"/>
            <w:hpsRaise w:val="22"/>
            <w:hpsBaseText w:val="24"/>
            <w:lid w:val="ja-JP"/>
          </w:rubyPr>
          <w:rt>
            <w:r w:rsidR="0039597B" w:rsidRPr="00936AA7">
              <w:rPr>
                <w:rFonts w:ascii="ＭＳ 明朝" w:eastAsia="ＭＳ 明朝" w:hAnsi="ＭＳ 明朝" w:hint="eastAsia"/>
                <w:sz w:val="12"/>
              </w:rPr>
              <w:t>しりぞ</w:t>
            </w:r>
          </w:rt>
          <w:rubyBase>
            <w:r w:rsidR="0039597B">
              <w:rPr>
                <w:rFonts w:hint="eastAsia"/>
              </w:rPr>
              <w:t>斥</w:t>
            </w:r>
          </w:rubyBase>
        </w:ruby>
      </w:r>
      <w:r w:rsidRPr="004E5ABD">
        <w:rPr>
          <w:rFonts w:hint="eastAsia"/>
        </w:rPr>
        <w:t>けた。総会の神学討論会において、彼は免罪符問題には触れず、堂々と信仰の根本問題を論じた。しかしそれは九十五箇の精神と相通じ、パウロの精神を充分強調するものであった。若き修道僧の中には彼の論説に感動共鳴する者</w:t>
      </w:r>
      <w:r>
        <w:rPr>
          <w:rFonts w:hint="eastAsia"/>
        </w:rPr>
        <w:t>が</w:t>
      </w:r>
      <w:r w:rsidRPr="004E5ABD">
        <w:rPr>
          <w:rFonts w:hint="eastAsia"/>
        </w:rPr>
        <w:t>少なくなかった。ブレ</w:t>
      </w:r>
      <w:r>
        <w:rPr>
          <w:rFonts w:hint="eastAsia"/>
        </w:rPr>
        <w:t>ンツ</w:t>
      </w:r>
      <w:r w:rsidRPr="004E5ABD">
        <w:rPr>
          <w:rFonts w:hint="eastAsia"/>
        </w:rPr>
        <w:t>、シュネップス、ピリカヌス、ブッツアー等は正にその輩であった。</w:t>
      </w:r>
    </w:p>
    <w:p w:rsidR="0039597B" w:rsidRPr="004E5ABD" w:rsidRDefault="0039597B" w:rsidP="0039597B">
      <w:pPr>
        <w:ind w:firstLine="240"/>
      </w:pPr>
      <w:r w:rsidRPr="004E5ABD">
        <w:rPr>
          <w:rFonts w:hint="eastAsia"/>
        </w:rPr>
        <w:t>ハイデル</w:t>
      </w:r>
      <w:r>
        <w:rPr>
          <w:rFonts w:hint="eastAsia"/>
        </w:rPr>
        <w:t>ベルク</w:t>
      </w:r>
      <w:r w:rsidRPr="004E5ABD">
        <w:rPr>
          <w:rFonts w:hint="eastAsia"/>
        </w:rPr>
        <w:t>から帰ると、彼は誤れるローマ側に対する自己の所信を民衆に</w:t>
      </w:r>
      <w:r>
        <w:ruby>
          <w:rubyPr>
            <w:rubyAlign w:val="distributeSpace"/>
            <w:hps w:val="12"/>
            <w:hpsRaise w:val="22"/>
            <w:hpsBaseText w:val="24"/>
            <w:lid w:val="ja-JP"/>
          </w:rubyPr>
          <w:rt>
            <w:r w:rsidR="0039597B" w:rsidRPr="00936AA7">
              <w:rPr>
                <w:rFonts w:ascii="ＭＳ 明朝" w:eastAsia="ＭＳ 明朝" w:hAnsi="ＭＳ 明朝" w:hint="eastAsia"/>
                <w:sz w:val="12"/>
              </w:rPr>
              <w:t>ひれき</w:t>
            </w:r>
          </w:rt>
          <w:rubyBase>
            <w:r w:rsidR="0039597B">
              <w:rPr>
                <w:rFonts w:hint="eastAsia"/>
              </w:rPr>
              <w:t>披瀝</w:t>
            </w:r>
          </w:rubyBase>
        </w:ruby>
      </w:r>
      <w:r w:rsidRPr="004E5ABD">
        <w:rPr>
          <w:rFonts w:hint="eastAsia"/>
        </w:rPr>
        <w:t>した。</w:t>
      </w:r>
      <w:r w:rsidRPr="004E5ABD">
        <w:rPr>
          <w:rFonts w:hint="eastAsia"/>
        </w:rPr>
        <w:lastRenderedPageBreak/>
        <w:t>「真の教会は見えるものではなく、目えざるものである。この教会からは教皇の破門状も人を追放することが出来ない。人を教会から破門し得るものは罪だけである」。果</w:t>
      </w:r>
      <w:r>
        <w:rPr>
          <w:rFonts w:hint="eastAsia"/>
        </w:rPr>
        <w:t>た</w:t>
      </w:r>
      <w:r w:rsidRPr="004E5ABD">
        <w:rPr>
          <w:rFonts w:hint="eastAsia"/>
        </w:rPr>
        <w:t>せる哉、ルターの予感通り、教皇の命を受けてプリエリアスというドミニクス教団の僧が異端審問官として九十五箇条に対する反駁書を草した。しかし、その内容はルターにとって笑止の沙汰であった。これに対してルターは辛辣な返答を</w:t>
      </w:r>
      <w:r>
        <w:rPr>
          <w:rFonts w:hint="eastAsia"/>
        </w:rPr>
        <w:t>書き</w:t>
      </w:r>
      <w:r w:rsidRPr="004E5ABD">
        <w:rPr>
          <w:rFonts w:hint="eastAsia"/>
        </w:rPr>
        <w:t>送った。その後、かの『解明</w:t>
      </w:r>
      <w:r>
        <w:rPr>
          <w:rFonts w:hint="eastAsia"/>
        </w:rPr>
        <w:t>書』</w:t>
      </w:r>
      <w:r w:rsidRPr="00936AA7">
        <w:rPr>
          <w:rFonts w:hint="eastAsia"/>
          <w:sz w:val="20"/>
          <w:szCs w:val="20"/>
        </w:rPr>
        <w:t>（《</w:t>
      </w:r>
      <w:proofErr w:type="spellStart"/>
      <w:r w:rsidRPr="00936AA7">
        <w:rPr>
          <w:rFonts w:hint="eastAsia"/>
          <w:sz w:val="20"/>
          <w:szCs w:val="20"/>
        </w:rPr>
        <w:t>Resolutiones</w:t>
      </w:r>
      <w:proofErr w:type="spellEnd"/>
      <w:r w:rsidRPr="00936AA7">
        <w:rPr>
          <w:rFonts w:hint="eastAsia"/>
          <w:sz w:val="20"/>
          <w:szCs w:val="20"/>
        </w:rPr>
        <w:t>》）</w:t>
      </w:r>
      <w:r w:rsidRPr="004E5ABD">
        <w:rPr>
          <w:rFonts w:hint="eastAsia"/>
        </w:rPr>
        <w:t>を以て「決定」的な応酬をした。時に</w:t>
      </w:r>
      <w:r>
        <w:rPr>
          <w:rFonts w:hint="eastAsia"/>
        </w:rPr>
        <w:t>１５１８</w:t>
      </w:r>
      <w:r w:rsidRPr="004E5ABD">
        <w:rPr>
          <w:rFonts w:hint="eastAsia"/>
        </w:rPr>
        <w:t>年</w:t>
      </w:r>
      <w:r>
        <w:rPr>
          <w:rFonts w:hint="eastAsia"/>
        </w:rPr>
        <w:t>８</w:t>
      </w:r>
      <w:r w:rsidRPr="004E5ABD">
        <w:rPr>
          <w:rFonts w:hint="eastAsia"/>
        </w:rPr>
        <w:t>月であった。その中にはこんな一句がある、「教皇の意に</w:t>
      </w:r>
      <w:r>
        <w:ruby>
          <w:rubyPr>
            <w:rubyAlign w:val="distributeSpace"/>
            <w:hps w:val="12"/>
            <w:hpsRaise w:val="22"/>
            <w:hpsBaseText w:val="24"/>
            <w:lid w:val="ja-JP"/>
          </w:rubyPr>
          <w:rt>
            <w:r w:rsidR="0039597B" w:rsidRPr="002B3582">
              <w:rPr>
                <w:rFonts w:ascii="ＭＳ 明朝" w:eastAsia="ＭＳ 明朝" w:hAnsi="ＭＳ 明朝" w:hint="eastAsia"/>
                <w:sz w:val="12"/>
              </w:rPr>
              <w:t>かな</w:t>
            </w:r>
          </w:rt>
          <w:rubyBase>
            <w:r w:rsidR="0039597B">
              <w:rPr>
                <w:rFonts w:hint="eastAsia"/>
              </w:rPr>
              <w:t>適</w:t>
            </w:r>
          </w:rubyBase>
        </w:ruby>
      </w:r>
      <w:r w:rsidRPr="004E5ABD">
        <w:rPr>
          <w:rFonts w:hint="eastAsia"/>
        </w:rPr>
        <w:t>うが適うまいが、私はそんなことでいささかも</w:t>
      </w:r>
      <w:r>
        <w:rPr>
          <w:rFonts w:hint="eastAsia"/>
        </w:rPr>
        <w:t>動</w:t>
      </w:r>
      <w:r w:rsidRPr="004E5ABD">
        <w:rPr>
          <w:rFonts w:hint="eastAsia"/>
        </w:rPr>
        <w:t>じない。教皇も他の人も同じく一個の人間に過ぎない」。そしてこの書を「私は取消し得ない」</w:t>
      </w:r>
      <w:r w:rsidRPr="00936AA7">
        <w:rPr>
          <w:rFonts w:hint="eastAsia"/>
          <w:sz w:val="20"/>
          <w:szCs w:val="20"/>
        </w:rPr>
        <w:t>（</w:t>
      </w:r>
      <w:proofErr w:type="spellStart"/>
      <w:r w:rsidRPr="00936AA7">
        <w:rPr>
          <w:rFonts w:hint="eastAsia"/>
          <w:sz w:val="20"/>
          <w:szCs w:val="20"/>
        </w:rPr>
        <w:t>revocare</w:t>
      </w:r>
      <w:proofErr w:type="spellEnd"/>
      <w:r w:rsidRPr="00936AA7">
        <w:rPr>
          <w:rFonts w:hint="eastAsia"/>
          <w:sz w:val="20"/>
          <w:szCs w:val="20"/>
        </w:rPr>
        <w:t xml:space="preserve"> non possum</w:t>
      </w:r>
      <w:r w:rsidRPr="00936AA7">
        <w:rPr>
          <w:rFonts w:hint="eastAsia"/>
          <w:sz w:val="20"/>
          <w:szCs w:val="20"/>
        </w:rPr>
        <w:t>）</w:t>
      </w:r>
      <w:r w:rsidRPr="004E5ABD">
        <w:rPr>
          <w:rFonts w:hint="eastAsia"/>
        </w:rPr>
        <w:t>という句で結んでいる。</w:t>
      </w:r>
    </w:p>
    <w:p w:rsidR="0039597B" w:rsidRDefault="0039597B" w:rsidP="0039597B">
      <w:pPr>
        <w:pStyle w:val="1"/>
        <w:spacing w:before="480"/>
      </w:pPr>
      <w:bookmarkStart w:id="8" w:name="_Ref498078371"/>
      <w:r>
        <w:rPr>
          <w:rFonts w:hint="eastAsia"/>
        </w:rPr>
        <w:t>●</w:t>
      </w:r>
      <w:r w:rsidRPr="004E5ABD">
        <w:rPr>
          <w:rFonts w:hint="eastAsia"/>
        </w:rPr>
        <w:t>召喚状</w:t>
      </w:r>
      <w:bookmarkEnd w:id="8"/>
    </w:p>
    <w:p w:rsidR="0039597B" w:rsidRDefault="0039597B" w:rsidP="0039597B">
      <w:pPr>
        <w:ind w:firstLine="240"/>
      </w:pPr>
      <w:r w:rsidRPr="004E5ABD">
        <w:rPr>
          <w:rFonts w:hint="eastAsia"/>
        </w:rPr>
        <w:t>同じ月、彼は教皇からの召喚状に接した。異端の嫌疑に対する答弁のため六十日以内にローマへ出頭せよというのである。教皇に対して「鳩の如く従順で蛇の如く賢く」あった彼は、スパラ</w:t>
      </w:r>
      <w:r>
        <w:rPr>
          <w:rFonts w:hint="eastAsia"/>
        </w:rPr>
        <w:t>ティン</w:t>
      </w:r>
      <w:r w:rsidRPr="004E5ABD">
        <w:rPr>
          <w:rFonts w:hint="eastAsia"/>
        </w:rPr>
        <w:t>の執成しにより、</w:t>
      </w:r>
      <w:r>
        <w:rPr>
          <w:rFonts w:hint="eastAsia"/>
        </w:rPr>
        <w:t>ザクセン</w:t>
      </w:r>
      <w:r w:rsidRPr="004E5ABD">
        <w:rPr>
          <w:rFonts w:hint="eastAsia"/>
        </w:rPr>
        <w:t>の賢侯フリードリヒの後援を得て、ローマゆきを変えて当時開催中のアウグス</w:t>
      </w:r>
      <w:r>
        <w:rPr>
          <w:rFonts w:hint="eastAsia"/>
        </w:rPr>
        <w:t>ブルク</w:t>
      </w:r>
      <w:r w:rsidRPr="004E5ABD">
        <w:rPr>
          <w:rFonts w:hint="eastAsia"/>
        </w:rPr>
        <w:t>の国会行きとなし、その席上で教皇の使節カイエタヌスという当代一流の神学者の「父的</w:t>
      </w:r>
      <w:r>
        <w:ruby>
          <w:rubyPr>
            <w:rubyAlign w:val="distributeSpace"/>
            <w:hps w:val="12"/>
            <w:hpsRaise w:val="22"/>
            <w:hpsBaseText w:val="24"/>
            <w:lid w:val="ja-JP"/>
          </w:rubyPr>
          <w:rt>
            <w:r w:rsidR="0039597B" w:rsidRPr="002B3582">
              <w:rPr>
                <w:rFonts w:ascii="ＭＳ 明朝" w:eastAsia="ＭＳ 明朝" w:hAnsi="ＭＳ 明朝" w:hint="eastAsia"/>
                <w:sz w:val="12"/>
              </w:rPr>
              <w:t>じんもん</w:t>
            </w:r>
          </w:rt>
          <w:rubyBase>
            <w:r w:rsidR="0039597B">
              <w:rPr>
                <w:rFonts w:hint="eastAsia"/>
              </w:rPr>
              <w:t>訊問</w:t>
            </w:r>
          </w:rubyBase>
        </w:ruby>
      </w:r>
      <w:r w:rsidRPr="004E5ABD">
        <w:rPr>
          <w:rFonts w:hint="eastAsia"/>
        </w:rPr>
        <w:t>」を受けることになった。けれども人々はアウグス</w:t>
      </w:r>
      <w:r>
        <w:rPr>
          <w:rFonts w:hint="eastAsia"/>
        </w:rPr>
        <w:t>ブルク</w:t>
      </w:r>
      <w:r w:rsidRPr="004E5ABD">
        <w:rPr>
          <w:rFonts w:hint="eastAsia"/>
        </w:rPr>
        <w:t>に赴くことも危険千万であるといって諌止した。しかしルターは徒歩で南への旅にのぼった。「アウグス</w:t>
      </w:r>
      <w:r>
        <w:rPr>
          <w:rFonts w:hint="eastAsia"/>
        </w:rPr>
        <w:t>ブルク</w:t>
      </w:r>
      <w:r w:rsidRPr="004E5ABD">
        <w:rPr>
          <w:rFonts w:hint="eastAsia"/>
        </w:rPr>
        <w:t>においてさえ、然り敵の真っただ中においてさえ、キリストは</w:t>
      </w:r>
      <w:r>
        <w:ruby>
          <w:rubyPr>
            <w:rubyAlign w:val="distributeSpace"/>
            <w:hps w:val="12"/>
            <w:hpsRaise w:val="22"/>
            <w:hpsBaseText w:val="24"/>
            <w:lid w:val="ja-JP"/>
          </w:rubyPr>
          <w:rt>
            <w:r w:rsidR="0039597B" w:rsidRPr="002B3582">
              <w:rPr>
                <w:rFonts w:ascii="ＭＳ 明朝" w:eastAsia="ＭＳ 明朝" w:hAnsi="ＭＳ 明朝" w:hint="eastAsia"/>
                <w:sz w:val="12"/>
              </w:rPr>
              <w:t>す</w:t>
            </w:r>
          </w:rt>
          <w:rubyBase>
            <w:r w:rsidR="0039597B">
              <w:rPr>
                <w:rFonts w:hint="eastAsia"/>
              </w:rPr>
              <w:t>統</w:t>
            </w:r>
          </w:rubyBase>
        </w:ruby>
      </w:r>
      <w:r w:rsidRPr="004E5ABD">
        <w:rPr>
          <w:rFonts w:hint="eastAsia"/>
        </w:rPr>
        <w:t>べ給うのだ。キリストが生きて</w:t>
      </w:r>
      <w:r>
        <w:ruby>
          <w:rubyPr>
            <w:rubyAlign w:val="distributeSpace"/>
            <w:hps w:val="12"/>
            <w:hpsRaise w:val="22"/>
            <w:hpsBaseText w:val="24"/>
            <w:lid w:val="ja-JP"/>
          </w:rubyPr>
          <w:rt>
            <w:r w:rsidR="0039597B" w:rsidRPr="002B3582">
              <w:rPr>
                <w:rFonts w:ascii="ＭＳ 明朝" w:eastAsia="ＭＳ 明朝" w:hAnsi="ＭＳ 明朝" w:hint="eastAsia"/>
                <w:sz w:val="12"/>
              </w:rPr>
              <w:t>い</w:t>
            </w:r>
          </w:rt>
          <w:rubyBase>
            <w:r w:rsidR="0039597B">
              <w:rPr>
                <w:rFonts w:hint="eastAsia"/>
              </w:rPr>
              <w:t>在</w:t>
            </w:r>
          </w:rubyBase>
        </w:ruby>
      </w:r>
      <w:r w:rsidRPr="004E5ABD">
        <w:rPr>
          <w:rFonts w:hint="eastAsia"/>
        </w:rPr>
        <w:t>まし給うなら、マルティヌスは死んでいい。人の前で</w:t>
      </w:r>
      <w:r>
        <w:ruby>
          <w:rubyPr>
            <w:rubyAlign w:val="distributeSpace"/>
            <w:hps w:val="12"/>
            <w:hpsRaise w:val="22"/>
            <w:hpsBaseText w:val="24"/>
            <w:lid w:val="ja-JP"/>
          </w:rubyPr>
          <w:rt>
            <w:r w:rsidR="0039597B" w:rsidRPr="00CB298A">
              <w:rPr>
                <w:rFonts w:ascii="ＭＳ 明朝" w:eastAsia="ＭＳ 明朝" w:hAnsi="ＭＳ 明朝" w:hint="eastAsia"/>
                <w:sz w:val="12"/>
              </w:rPr>
              <w:t>のろ</w:t>
            </w:r>
          </w:rt>
          <w:rubyBase>
            <w:r w:rsidR="0039597B">
              <w:rPr>
                <w:rFonts w:hint="eastAsia"/>
              </w:rPr>
              <w:t>詛</w:t>
            </w:r>
          </w:rubyBase>
        </w:ruby>
      </w:r>
      <w:r w:rsidRPr="004E5ABD">
        <w:rPr>
          <w:rFonts w:hint="eastAsia"/>
        </w:rPr>
        <w:t>われるか、神の前で</w:t>
      </w:r>
      <w:r>
        <w:rPr>
          <w:rFonts w:hint="eastAsia"/>
        </w:rPr>
        <w:t>詛</w:t>
      </w:r>
      <w:r w:rsidRPr="004E5ABD">
        <w:rPr>
          <w:rFonts w:hint="eastAsia"/>
        </w:rPr>
        <w:t>われるか、人は</w:t>
      </w:r>
      <w:r>
        <w:ruby>
          <w:rubyPr>
            <w:rubyAlign w:val="distributeSpace"/>
            <w:hps w:val="12"/>
            <w:hpsRaise w:val="22"/>
            <w:hpsBaseText w:val="24"/>
            <w:lid w:val="ja-JP"/>
          </w:rubyPr>
          <w:rt>
            <w:r w:rsidR="0039597B" w:rsidRPr="009C1141">
              <w:rPr>
                <w:rFonts w:ascii="ＭＳ 明朝" w:eastAsia="ＭＳ 明朝" w:hAnsi="ＭＳ 明朝" w:hint="eastAsia"/>
                <w:sz w:val="12"/>
              </w:rPr>
              <w:t>いず</w:t>
            </w:r>
          </w:rt>
          <w:rubyBase>
            <w:r w:rsidR="0039597B">
              <w:rPr>
                <w:rFonts w:hint="eastAsia"/>
              </w:rPr>
              <w:t>孰</w:t>
            </w:r>
          </w:rubyBase>
        </w:ruby>
      </w:r>
      <w:r w:rsidRPr="004E5ABD">
        <w:rPr>
          <w:rFonts w:hint="eastAsia"/>
        </w:rPr>
        <w:t>れかを</w:t>
      </w:r>
      <w:r>
        <w:rPr>
          <w:rFonts w:hint="eastAsia"/>
        </w:rPr>
        <w:t>選</w:t>
      </w:r>
      <w:r w:rsidRPr="004E5ABD">
        <w:rPr>
          <w:rFonts w:hint="eastAsia"/>
        </w:rPr>
        <w:t>ばねばならぬ</w:t>
      </w:r>
      <w:r>
        <w:rPr>
          <w:rFonts w:hint="eastAsia"/>
        </w:rPr>
        <w:t>」</w:t>
      </w:r>
      <w:r w:rsidRPr="004E5ABD">
        <w:rPr>
          <w:rFonts w:hint="eastAsia"/>
        </w:rPr>
        <w:t>と彼はヴィッ</w:t>
      </w:r>
      <w:r>
        <w:rPr>
          <w:rFonts w:hint="eastAsia"/>
        </w:rPr>
        <w:t>テンベルク</w:t>
      </w:r>
      <w:r w:rsidRPr="004E5ABD">
        <w:rPr>
          <w:rFonts w:hint="eastAsia"/>
        </w:rPr>
        <w:t>ヘ書き送っている。</w:t>
      </w:r>
    </w:p>
    <w:p w:rsidR="0039597B" w:rsidRDefault="0039597B" w:rsidP="0039597B">
      <w:pPr>
        <w:pStyle w:val="1"/>
        <w:spacing w:before="480"/>
      </w:pPr>
      <w:bookmarkStart w:id="9" w:name="_Ref498078373"/>
      <w:r>
        <w:rPr>
          <w:rFonts w:hint="eastAsia"/>
        </w:rPr>
        <w:t>●</w:t>
      </w:r>
      <w:r w:rsidRPr="004E5ABD">
        <w:rPr>
          <w:rFonts w:hint="eastAsia"/>
        </w:rPr>
        <w:t>アウグス</w:t>
      </w:r>
      <w:r>
        <w:rPr>
          <w:rFonts w:hint="eastAsia"/>
        </w:rPr>
        <w:t>ブルク</w:t>
      </w:r>
      <w:r w:rsidRPr="004E5ABD">
        <w:rPr>
          <w:rFonts w:hint="eastAsia"/>
        </w:rPr>
        <w:t>論争</w:t>
      </w:r>
      <w:bookmarkEnd w:id="9"/>
    </w:p>
    <w:p w:rsidR="0039597B" w:rsidRDefault="0039597B" w:rsidP="0039597B">
      <w:pPr>
        <w:ind w:firstLine="240"/>
      </w:pPr>
      <w:r>
        <w:rPr>
          <w:rFonts w:hint="eastAsia"/>
        </w:rPr>
        <w:t>１５１８</w:t>
      </w:r>
      <w:r w:rsidRPr="004E5ABD">
        <w:rPr>
          <w:rFonts w:hint="eastAsia"/>
        </w:rPr>
        <w:t>年</w:t>
      </w:r>
      <w:r>
        <w:rPr>
          <w:rFonts w:hint="eastAsia"/>
        </w:rPr>
        <w:t>１０</w:t>
      </w:r>
      <w:r w:rsidRPr="004E5ABD">
        <w:rPr>
          <w:rFonts w:hint="eastAsia"/>
        </w:rPr>
        <w:t>月のアウグス</w:t>
      </w:r>
      <w:r>
        <w:rPr>
          <w:rFonts w:hint="eastAsia"/>
        </w:rPr>
        <w:t>ブルク</w:t>
      </w:r>
      <w:r w:rsidRPr="004E5ABD">
        <w:rPr>
          <w:rFonts w:hint="eastAsia"/>
        </w:rPr>
        <w:t>におけるカイェ</w:t>
      </w:r>
      <w:r>
        <w:rPr>
          <w:rFonts w:hint="eastAsia"/>
        </w:rPr>
        <w:t>タ</w:t>
      </w:r>
      <w:r w:rsidRPr="004E5ABD">
        <w:rPr>
          <w:rFonts w:hint="eastAsia"/>
        </w:rPr>
        <w:t>ヌス対ルターの問答は、要するに教皇の権威と教会の功徳に対する聖霊の権威と聖書の真理の戦、約言すれば教皇対聖書であって、本質的には問題にならぬ審問で、主客</w:t>
      </w:r>
      <w:r>
        <w:ruby>
          <w:rubyPr>
            <w:rubyAlign w:val="distributeSpace"/>
            <w:hps w:val="12"/>
            <w:hpsRaise w:val="22"/>
            <w:hpsBaseText w:val="24"/>
            <w:lid w:val="ja-JP"/>
          </w:rubyPr>
          <w:rt>
            <w:r w:rsidR="0039597B" w:rsidRPr="00ED5CBB">
              <w:rPr>
                <w:rFonts w:ascii="ＭＳ 明朝" w:eastAsia="ＭＳ 明朝" w:hAnsi="ＭＳ 明朝" w:hint="eastAsia"/>
                <w:sz w:val="12"/>
              </w:rPr>
              <w:t>てんとう</w:t>
            </w:r>
          </w:rt>
          <w:rubyBase>
            <w:r w:rsidR="0039597B">
              <w:rPr>
                <w:rFonts w:hint="eastAsia"/>
              </w:rPr>
              <w:t>顛倒</w:t>
            </w:r>
          </w:rubyBase>
        </w:ruby>
      </w:r>
      <w:r w:rsidRPr="004E5ABD">
        <w:rPr>
          <w:rFonts w:hint="eastAsia"/>
        </w:rPr>
        <w:t>というべきものであった。カイエタヌスの最後の切り</w:t>
      </w:r>
      <w:r>
        <w:ruby>
          <w:rubyPr>
            <w:rubyAlign w:val="distributeSpace"/>
            <w:hps w:val="12"/>
            <w:hpsRaise w:val="22"/>
            <w:hpsBaseText w:val="24"/>
            <w:lid w:val="ja-JP"/>
          </w:rubyPr>
          <w:rt>
            <w:r w:rsidR="0039597B" w:rsidRPr="00ED5CBB">
              <w:rPr>
                <w:rFonts w:ascii="ＭＳ 明朝" w:eastAsia="ＭＳ 明朝" w:hAnsi="ＭＳ 明朝" w:hint="eastAsia"/>
                <w:sz w:val="12"/>
              </w:rPr>
              <w:t>ふだ</w:t>
            </w:r>
          </w:rt>
          <w:rubyBase>
            <w:r w:rsidR="0039597B">
              <w:rPr>
                <w:rFonts w:hint="eastAsia"/>
              </w:rPr>
              <w:t>符</w:t>
            </w:r>
          </w:rubyBase>
        </w:ruby>
      </w:r>
      <w:r w:rsidRPr="004E5ABD">
        <w:rPr>
          <w:rFonts w:hint="eastAsia"/>
        </w:rPr>
        <w:t>は「取り消せ</w:t>
      </w:r>
      <w:r>
        <w:rPr>
          <w:rFonts w:hint="eastAsia"/>
        </w:rPr>
        <w:t>！</w:t>
      </w:r>
      <w:r w:rsidRPr="004E5ABD">
        <w:rPr>
          <w:rFonts w:hint="eastAsia"/>
        </w:rPr>
        <w:t>」という論理も真理もない教皇の命令である。ルターが聖書の真理に反し、良心に反する「取り消し」に応ずること</w:t>
      </w:r>
      <w:r>
        <w:rPr>
          <w:rFonts w:hint="eastAsia"/>
        </w:rPr>
        <w:t>が</w:t>
      </w:r>
      <w:r w:rsidRPr="004E5ABD">
        <w:rPr>
          <w:rFonts w:hint="eastAsia"/>
        </w:rPr>
        <w:t>出来なかったことは言うまでもない。カイエタヌスはルターを目して「深い眼をした不思議な思想を頭に有っている</w:t>
      </w:r>
      <w:r>
        <w:rPr>
          <w:rFonts w:hint="eastAsia"/>
        </w:rPr>
        <w:t>野獣</w:t>
      </w:r>
      <w:r w:rsidRPr="004E5ABD">
        <w:rPr>
          <w:rFonts w:hint="eastAsia"/>
        </w:rPr>
        <w:t>だ」などと評した。その間ルターの身辺が危険になって来た。友人達の忠告</w:t>
      </w:r>
      <w:r>
        <w:rPr>
          <w:rFonts w:hint="eastAsia"/>
        </w:rPr>
        <w:t>によって</w:t>
      </w:r>
      <w:r w:rsidRPr="004E5ABD">
        <w:rPr>
          <w:rFonts w:hint="eastAsia"/>
        </w:rPr>
        <w:t>、彼は</w:t>
      </w:r>
      <w:r>
        <w:rPr>
          <w:rFonts w:hint="eastAsia"/>
        </w:rPr>
        <w:t>１０</w:t>
      </w:r>
      <w:r w:rsidRPr="004E5ABD">
        <w:rPr>
          <w:rFonts w:hint="eastAsia"/>
        </w:rPr>
        <w:t>月</w:t>
      </w:r>
      <w:r>
        <w:rPr>
          <w:rFonts w:hint="eastAsia"/>
        </w:rPr>
        <w:t>２０</w:t>
      </w:r>
      <w:r w:rsidRPr="004E5ABD">
        <w:rPr>
          <w:rFonts w:hint="eastAsia"/>
        </w:rPr>
        <w:t>日の未明ひそかにこの町を去った。ルターが去った二日後に教皇の召喚がアウグス</w:t>
      </w:r>
      <w:r>
        <w:rPr>
          <w:rFonts w:hint="eastAsia"/>
        </w:rPr>
        <w:t>ブルク</w:t>
      </w:r>
      <w:r w:rsidRPr="004E5ABD">
        <w:rPr>
          <w:rFonts w:hint="eastAsia"/>
        </w:rPr>
        <w:t>の大寺院に告知された。ヴィッテ</w:t>
      </w:r>
      <w:r>
        <w:rPr>
          <w:rFonts w:hint="eastAsia"/>
        </w:rPr>
        <w:t>ンベルク</w:t>
      </w:r>
      <w:r w:rsidRPr="004E5ABD">
        <w:rPr>
          <w:rFonts w:hint="eastAsia"/>
        </w:rPr>
        <w:t>は彼を待っていた。</w:t>
      </w:r>
    </w:p>
    <w:p w:rsidR="0039597B" w:rsidRDefault="0039597B" w:rsidP="0039597B">
      <w:pPr>
        <w:ind w:firstLine="240"/>
      </w:pPr>
      <w:r w:rsidRPr="004E5ABD">
        <w:rPr>
          <w:rFonts w:hint="eastAsia"/>
        </w:rPr>
        <w:t>しかし破門の日は次第に近づく。彼は自己の運命について語った、「私は</w:t>
      </w:r>
      <w:r>
        <w:ruby>
          <w:rubyPr>
            <w:rubyAlign w:val="distributeSpace"/>
            <w:hps w:val="12"/>
            <w:hpsRaise w:val="22"/>
            <w:hpsBaseText w:val="24"/>
            <w:lid w:val="ja-JP"/>
          </w:rubyPr>
          <w:rt>
            <w:r w:rsidR="0039597B" w:rsidRPr="00ED5CBB">
              <w:rPr>
                <w:rFonts w:ascii="ＭＳ 明朝" w:eastAsia="ＭＳ 明朝" w:hAnsi="ＭＳ 明朝" w:hint="eastAsia"/>
                <w:sz w:val="12"/>
              </w:rPr>
              <w:t>どこ</w:t>
            </w:r>
          </w:rt>
          <w:rubyBase>
            <w:r w:rsidR="0039597B">
              <w:rPr>
                <w:rFonts w:hint="eastAsia"/>
              </w:rPr>
              <w:t>何処</w:t>
            </w:r>
          </w:rubyBase>
        </w:ruby>
      </w:r>
      <w:r w:rsidRPr="004E5ABD">
        <w:rPr>
          <w:rFonts w:hint="eastAsia"/>
        </w:rPr>
        <w:t>へ往くかを知らない。否、むしろ何処へ往くかを全く確かに知っている。神は何処にも</w:t>
      </w:r>
      <w:r>
        <w:ruby>
          <w:rubyPr>
            <w:rubyAlign w:val="distributeSpace"/>
            <w:hps w:val="12"/>
            <w:hpsRaise w:val="22"/>
            <w:hpsBaseText w:val="24"/>
            <w:lid w:val="ja-JP"/>
          </w:rubyPr>
          <w:rt>
            <w:r w:rsidR="0039597B" w:rsidRPr="00ED5CBB">
              <w:rPr>
                <w:rFonts w:ascii="ＭＳ 明朝" w:eastAsia="ＭＳ 明朝" w:hAnsi="ＭＳ 明朝" w:hint="eastAsia"/>
                <w:sz w:val="12"/>
              </w:rPr>
              <w:t>い</w:t>
            </w:r>
          </w:rt>
          <w:rubyBase>
            <w:r w:rsidR="0039597B">
              <w:rPr>
                <w:rFonts w:hint="eastAsia"/>
              </w:rPr>
              <w:t>在</w:t>
            </w:r>
          </w:rubyBase>
        </w:ruby>
      </w:r>
      <w:r w:rsidRPr="004E5ABD">
        <w:rPr>
          <w:rFonts w:hint="eastAsia"/>
        </w:rPr>
        <w:t>まし給うか</w:t>
      </w:r>
      <w:r w:rsidRPr="004E5ABD">
        <w:rPr>
          <w:rFonts w:hint="eastAsia"/>
        </w:rPr>
        <w:lastRenderedPageBreak/>
        <w:t>らである」と。こ</w:t>
      </w:r>
      <w:r>
        <w:rPr>
          <w:rFonts w:hint="eastAsia"/>
        </w:rPr>
        <w:t>のよう</w:t>
      </w:r>
      <w:r w:rsidRPr="004E5ABD">
        <w:rPr>
          <w:rFonts w:hint="eastAsia"/>
        </w:rPr>
        <w:t>にルターは不安や</w:t>
      </w:r>
      <w:r>
        <w:rPr>
          <w:rFonts w:hint="eastAsia"/>
        </w:rPr>
        <w:t>艱難</w:t>
      </w:r>
      <w:r w:rsidRPr="004E5ABD">
        <w:rPr>
          <w:rFonts w:hint="eastAsia"/>
        </w:rPr>
        <w:t>の中で、つねに神に帰り、聖書に帰り、キリストに帰る魂であった。</w:t>
      </w:r>
    </w:p>
    <w:p w:rsidR="003B246A" w:rsidRDefault="003B246A">
      <w:pPr>
        <w:widowControl/>
        <w:spacing w:line="240" w:lineRule="auto"/>
        <w:ind w:firstLineChars="0" w:firstLine="0"/>
        <w:jc w:val="left"/>
      </w:pPr>
      <w:r>
        <w:br w:type="page"/>
      </w:r>
    </w:p>
    <w:p w:rsidR="0039597B" w:rsidRDefault="0039597B" w:rsidP="003B246A">
      <w:pPr>
        <w:pStyle w:val="a9"/>
      </w:pPr>
      <w:r w:rsidRPr="004E5ABD">
        <w:rPr>
          <w:rFonts w:hint="eastAsia"/>
        </w:rPr>
        <w:lastRenderedPageBreak/>
        <w:t>九</w:t>
      </w:r>
      <w:r>
        <w:rPr>
          <w:rFonts w:hint="eastAsia"/>
        </w:rPr>
        <w:t xml:space="preserve">　</w:t>
      </w:r>
      <w:r w:rsidRPr="004E5ABD">
        <w:rPr>
          <w:rFonts w:hint="eastAsia"/>
        </w:rPr>
        <w:t>ライプツィヒ論戦</w:t>
      </w:r>
    </w:p>
    <w:p w:rsidR="0039597B" w:rsidRDefault="0039597B" w:rsidP="0039597B">
      <w:pPr>
        <w:pStyle w:val="1"/>
        <w:spacing w:before="480"/>
      </w:pPr>
      <w:bookmarkStart w:id="10" w:name="_Ref498078374"/>
      <w:r>
        <w:rPr>
          <w:rFonts w:hint="eastAsia"/>
        </w:rPr>
        <w:t>●</w:t>
      </w:r>
      <w:r w:rsidRPr="004E5ABD">
        <w:rPr>
          <w:rFonts w:hint="eastAsia"/>
        </w:rPr>
        <w:t>聖書に拠る歴史的三大信条</w:t>
      </w:r>
      <w:bookmarkEnd w:id="10"/>
    </w:p>
    <w:p w:rsidR="0039597B" w:rsidRDefault="0039597B" w:rsidP="0039597B">
      <w:pPr>
        <w:ind w:firstLine="240"/>
      </w:pPr>
      <w:r w:rsidRPr="004E5ABD">
        <w:rPr>
          <w:rFonts w:hint="eastAsia"/>
        </w:rPr>
        <w:t>真理が教権に抑圧され歪められることは、ルターの真理愛と良心にとって忍び得ないところであった。それ故彼はアウグス</w:t>
      </w:r>
      <w:r>
        <w:rPr>
          <w:rFonts w:hint="eastAsia"/>
        </w:rPr>
        <w:t>ブルク</w:t>
      </w:r>
      <w:r w:rsidRPr="004E5ABD">
        <w:rPr>
          <w:rFonts w:hint="eastAsia"/>
        </w:rPr>
        <w:t>を去るに先だって、教皇使節の主張に対する抗議文を草し、更に世界宗教会議に対する上訴を書いて自説が公議に問われんことを要求したのである。これより半歳あまり前パリー大学</w:t>
      </w:r>
      <w:r>
        <w:rPr>
          <w:rFonts w:hint="eastAsia"/>
        </w:rPr>
        <w:t>が</w:t>
      </w:r>
      <w:r w:rsidRPr="004E5ABD">
        <w:rPr>
          <w:rFonts w:hint="eastAsia"/>
        </w:rPr>
        <w:t>教皇に異端として責められた時、同大学の神学者等がこ</w:t>
      </w:r>
      <w:r>
        <w:rPr>
          <w:rFonts w:hint="eastAsia"/>
        </w:rPr>
        <w:t>のよう</w:t>
      </w:r>
      <w:r w:rsidRPr="004E5ABD">
        <w:rPr>
          <w:rFonts w:hint="eastAsia"/>
        </w:rPr>
        <w:t>な独断的決定はフ</w:t>
      </w:r>
      <w:r>
        <w:rPr>
          <w:rFonts w:hint="eastAsia"/>
        </w:rPr>
        <w:t>ラン</w:t>
      </w:r>
      <w:r w:rsidRPr="004E5ABD">
        <w:rPr>
          <w:rFonts w:hint="eastAsia"/>
        </w:rPr>
        <w:t>ス教会の自由を侵すものであるとなし、世界会議に上告した事例があった。ルターはヴィッテ</w:t>
      </w:r>
      <w:r>
        <w:rPr>
          <w:rFonts w:hint="eastAsia"/>
        </w:rPr>
        <w:t>ンベルク</w:t>
      </w:r>
      <w:r w:rsidRPr="004E5ABD">
        <w:rPr>
          <w:rFonts w:hint="eastAsia"/>
        </w:rPr>
        <w:t>において更に使徒信経、ニカヤ信条、及</w:t>
      </w:r>
      <w:r>
        <w:rPr>
          <w:rFonts w:hint="eastAsia"/>
        </w:rPr>
        <w:t>び</w:t>
      </w:r>
      <w:r w:rsidRPr="004E5ABD">
        <w:rPr>
          <w:rFonts w:hint="eastAsia"/>
        </w:rPr>
        <w:t>アタナシウス信条の三大信条を</w:t>
      </w:r>
      <w:r>
        <w:rPr>
          <w:rFonts w:hint="eastAsia"/>
        </w:rPr>
        <w:t>ドイツ</w:t>
      </w:r>
      <w:r w:rsidRPr="004E5ABD">
        <w:rPr>
          <w:rFonts w:hint="eastAsia"/>
        </w:rPr>
        <w:t>語に翻訳し、これを自己の信仰告白として公表した。世人はこれ</w:t>
      </w:r>
      <w:r>
        <w:rPr>
          <w:rFonts w:hint="eastAsia"/>
        </w:rPr>
        <w:t>によって</w:t>
      </w:r>
      <w:r w:rsidRPr="004E5ABD">
        <w:rPr>
          <w:rFonts w:hint="eastAsia"/>
        </w:rPr>
        <w:t>始めて正統信条の何たるかを</w:t>
      </w:r>
      <w:r>
        <w:rPr>
          <w:rFonts w:hint="eastAsia"/>
        </w:rPr>
        <w:t>瞭らか</w:t>
      </w:r>
      <w:r w:rsidRPr="004E5ABD">
        <w:rPr>
          <w:rFonts w:hint="eastAsia"/>
        </w:rPr>
        <w:t>に認識することが出来た。これ</w:t>
      </w:r>
      <w:r>
        <w:rPr>
          <w:rFonts w:hint="eastAsia"/>
        </w:rPr>
        <w:t>によって</w:t>
      </w:r>
      <w:r w:rsidRPr="004E5ABD">
        <w:rPr>
          <w:rFonts w:hint="eastAsia"/>
        </w:rPr>
        <w:t>正統の公同教会信徒の規範が示されたことは当時の信徒にとって一大光明であったといわねばならない。聖書に唯一の規範を置き、聖霊に唯一の権威を観る真正のエクレシヤの</w:t>
      </w:r>
      <w:r>
        <w:rPr>
          <w:rFonts w:hint="eastAsia"/>
        </w:rPr>
        <w:t>日</w:t>
      </w:r>
      <w:r w:rsidRPr="004E5ABD">
        <w:rPr>
          <w:rFonts w:hint="eastAsia"/>
        </w:rPr>
        <w:t>までは、教会史はなお幾変転を</w:t>
      </w:r>
      <w:r>
        <w:rPr>
          <w:rFonts w:hint="eastAsia"/>
        </w:rPr>
        <w:t>経</w:t>
      </w:r>
      <w:r w:rsidRPr="004E5ABD">
        <w:rPr>
          <w:rFonts w:hint="eastAsia"/>
        </w:rPr>
        <w:t>なければならぬかを想う。否、終末の日まで、教会史はエクレシヤの苦難史であろう。</w:t>
      </w:r>
    </w:p>
    <w:p w:rsidR="0039597B" w:rsidRDefault="0039597B" w:rsidP="0039597B">
      <w:pPr>
        <w:pStyle w:val="1"/>
        <w:spacing w:before="480"/>
      </w:pPr>
      <w:bookmarkStart w:id="11" w:name="_Ref498078377"/>
      <w:r>
        <w:rPr>
          <w:rFonts w:hint="eastAsia"/>
        </w:rPr>
        <w:t>●</w:t>
      </w:r>
      <w:r w:rsidRPr="004E5ABD">
        <w:rPr>
          <w:rFonts w:hint="eastAsia"/>
        </w:rPr>
        <w:t>ミルティッツ</w:t>
      </w:r>
      <w:bookmarkEnd w:id="11"/>
    </w:p>
    <w:p w:rsidR="0039597B" w:rsidRDefault="0039597B" w:rsidP="0039597B">
      <w:pPr>
        <w:ind w:firstLine="240"/>
      </w:pPr>
      <w:r w:rsidRPr="004E5ABD">
        <w:rPr>
          <w:rFonts w:hint="eastAsia"/>
        </w:rPr>
        <w:t>アウグス</w:t>
      </w:r>
      <w:r>
        <w:rPr>
          <w:rFonts w:hint="eastAsia"/>
        </w:rPr>
        <w:t>ブルク</w:t>
      </w:r>
      <w:r w:rsidRPr="004E5ABD">
        <w:rPr>
          <w:rFonts w:hint="eastAsia"/>
        </w:rPr>
        <w:t>論争の結果、ルターは「ローマ教皇庁に本当の非キリストが支配している」ことを推論せざるを得なくなった。また教皇に対して彼が抱いていた純なる信頼感は遺憾ながら教皇自身の本質曝露のために</w:t>
      </w:r>
      <w:r>
        <w:ruby>
          <w:rubyPr>
            <w:rubyAlign w:val="distributeSpace"/>
            <w:hps w:val="12"/>
            <w:hpsRaise w:val="22"/>
            <w:hpsBaseText w:val="24"/>
            <w:lid w:val="ja-JP"/>
          </w:rubyPr>
          <w:rt>
            <w:r w:rsidR="0039597B" w:rsidRPr="002B3582">
              <w:rPr>
                <w:rFonts w:ascii="ＭＳ 明朝" w:eastAsia="ＭＳ 明朝" w:hAnsi="ＭＳ 明朝" w:hint="eastAsia"/>
                <w:sz w:val="12"/>
              </w:rPr>
              <w:t>そこな</w:t>
            </w:r>
          </w:rt>
          <w:rubyBase>
            <w:r w:rsidR="0039597B">
              <w:rPr>
                <w:rFonts w:hint="eastAsia"/>
              </w:rPr>
              <w:t>害</w:t>
            </w:r>
          </w:rubyBase>
        </w:ruby>
      </w:r>
      <w:r w:rsidRPr="004E5ABD">
        <w:rPr>
          <w:rFonts w:hint="eastAsia"/>
        </w:rPr>
        <w:t>われ始めた。一方カイエタヌスで失敗を喫したローマ側では、時あたかも皇帝選挙の期が迫り、自己に有利な皇帝を選ぶためには最も有力な選挙侯フリードリヒの援助を必要とするところから、</w:t>
      </w:r>
      <w:r>
        <w:rPr>
          <w:rFonts w:hint="eastAsia"/>
        </w:rPr>
        <w:t>ザクセン</w:t>
      </w:r>
      <w:r w:rsidRPr="004E5ABD">
        <w:rPr>
          <w:rFonts w:hint="eastAsia"/>
        </w:rPr>
        <w:t>出身の</w:t>
      </w:r>
      <w:r>
        <w:rPr>
          <w:rFonts w:hint="eastAsia"/>
        </w:rPr>
        <w:t>ドイツ</w:t>
      </w:r>
      <w:r w:rsidRPr="004E5ABD">
        <w:rPr>
          <w:rFonts w:hint="eastAsia"/>
        </w:rPr>
        <w:t>貴族カルル</w:t>
      </w:r>
      <w:r>
        <w:rPr>
          <w:rFonts w:hint="eastAsia"/>
        </w:rPr>
        <w:t>・フォン・</w:t>
      </w:r>
      <w:r w:rsidRPr="004E5ABD">
        <w:rPr>
          <w:rFonts w:hint="eastAsia"/>
        </w:rPr>
        <w:t>ミルティッツなる外交家はだの人物をフリードリヒ侯に特派し、「黄金の</w:t>
      </w:r>
      <w:r>
        <w:ruby>
          <w:rubyPr>
            <w:rubyAlign w:val="distributeSpace"/>
            <w:hps w:val="12"/>
            <w:hpsRaise w:val="22"/>
            <w:hpsBaseText w:val="24"/>
            <w:lid w:val="ja-JP"/>
          </w:rubyPr>
          <w:rt>
            <w:r w:rsidR="0039597B" w:rsidRPr="00D6601B">
              <w:rPr>
                <w:rFonts w:ascii="ＭＳ 明朝" w:eastAsia="ＭＳ 明朝" w:hAnsi="ＭＳ 明朝" w:hint="eastAsia"/>
                <w:sz w:val="12"/>
              </w:rPr>
              <w:t>ばら</w:t>
            </w:r>
          </w:rt>
          <w:rubyBase>
            <w:r w:rsidR="0039597B">
              <w:rPr>
                <w:rFonts w:hint="eastAsia"/>
              </w:rPr>
              <w:t>薔薇</w:t>
            </w:r>
          </w:rubyBase>
        </w:ruby>
      </w:r>
      <w:r w:rsidRPr="004E5ABD">
        <w:rPr>
          <w:rFonts w:hint="eastAsia"/>
        </w:rPr>
        <w:t>」の贈物や</w:t>
      </w:r>
      <w:r>
        <w:ruby>
          <w:rubyPr>
            <w:rubyAlign w:val="distributeSpace"/>
            <w:hps w:val="12"/>
            <w:hpsRaise w:val="22"/>
            <w:hpsBaseText w:val="24"/>
            <w:lid w:val="ja-JP"/>
          </w:rubyPr>
          <w:rt>
            <w:r w:rsidR="0039597B" w:rsidRPr="00D6601B">
              <w:rPr>
                <w:rFonts w:ascii="ＭＳ 明朝" w:eastAsia="ＭＳ 明朝" w:hAnsi="ＭＳ 明朝" w:hint="eastAsia"/>
                <w:sz w:val="12"/>
              </w:rPr>
              <w:t>ていちょう</w:t>
            </w:r>
          </w:rt>
          <w:rubyBase>
            <w:r w:rsidR="0039597B">
              <w:rPr>
                <w:rFonts w:hint="eastAsia"/>
              </w:rPr>
              <w:t>鄭重</w:t>
            </w:r>
          </w:rubyBase>
        </w:ruby>
      </w:r>
      <w:r w:rsidRPr="004E5ABD">
        <w:rPr>
          <w:rFonts w:hint="eastAsia"/>
        </w:rPr>
        <w:t>な親書を以て之を懐柔せんとした。その成功のあかつきにはルターを捕えんとの計らいであって、ミルティッツの</w:t>
      </w:r>
      <w:r>
        <w:ruby>
          <w:rubyPr>
            <w:rubyAlign w:val="distributeSpace"/>
            <w:hps w:val="12"/>
            <w:hpsRaise w:val="22"/>
            <w:hpsBaseText w:val="24"/>
            <w:lid w:val="ja-JP"/>
          </w:rubyPr>
          <w:rt>
            <w:r w:rsidR="0039597B" w:rsidRPr="00D6601B">
              <w:rPr>
                <w:rFonts w:ascii="ＭＳ 明朝" w:eastAsia="ＭＳ 明朝" w:hAnsi="ＭＳ 明朝" w:hint="eastAsia"/>
                <w:sz w:val="12"/>
              </w:rPr>
              <w:t>かばん</w:t>
            </w:r>
          </w:rt>
          <w:rubyBase>
            <w:r w:rsidR="0039597B">
              <w:rPr>
                <w:rFonts w:hint="eastAsia"/>
              </w:rPr>
              <w:t>鞄</w:t>
            </w:r>
          </w:rubyBase>
        </w:ruby>
      </w:r>
      <w:r w:rsidRPr="004E5ABD">
        <w:rPr>
          <w:rFonts w:hint="eastAsia"/>
        </w:rPr>
        <w:t>の中にはルターの破門状すら</w:t>
      </w:r>
      <w:r>
        <w:ruby>
          <w:rubyPr>
            <w:rubyAlign w:val="distributeSpace"/>
            <w:hps w:val="12"/>
            <w:hpsRaise w:val="22"/>
            <w:hpsBaseText w:val="24"/>
            <w:lid w:val="ja-JP"/>
          </w:rubyPr>
          <w:rt>
            <w:r w:rsidR="0039597B" w:rsidRPr="00D6601B">
              <w:rPr>
                <w:rFonts w:ascii="ＭＳ 明朝" w:eastAsia="ＭＳ 明朝" w:hAnsi="ＭＳ 明朝" w:hint="eastAsia"/>
                <w:sz w:val="12"/>
              </w:rPr>
              <w:t>かく</w:t>
            </w:r>
          </w:rt>
          <w:rubyBase>
            <w:r w:rsidR="0039597B">
              <w:rPr>
                <w:rFonts w:hint="eastAsia"/>
              </w:rPr>
              <w:t>匿</w:t>
            </w:r>
          </w:rubyBase>
        </w:ruby>
      </w:r>
      <w:r w:rsidRPr="004E5ABD">
        <w:rPr>
          <w:rFonts w:hint="eastAsia"/>
        </w:rPr>
        <w:t>されてあった。</w:t>
      </w:r>
    </w:p>
    <w:p w:rsidR="0039597B" w:rsidRDefault="0039597B" w:rsidP="0039597B">
      <w:pPr>
        <w:ind w:firstLine="240"/>
      </w:pPr>
      <w:r w:rsidRPr="004E5ABD">
        <w:rPr>
          <w:rFonts w:hint="eastAsia"/>
        </w:rPr>
        <w:t>けれども神の人、キリストの僕、聖書の人ルターの存在自身が今やフリードリヒをしていよいよ彼の支援者たらしめ、</w:t>
      </w:r>
      <w:r>
        <w:rPr>
          <w:rFonts w:hint="eastAsia"/>
        </w:rPr>
        <w:t>ドイツ</w:t>
      </w:r>
      <w:r w:rsidRPr="004E5ABD">
        <w:rPr>
          <w:rFonts w:hint="eastAsia"/>
        </w:rPr>
        <w:t>民衆はおのずから彼の城壁となっていたのである。ローマ側の高圧手段も懐柔策もただおのれの愚劣さを自認するに過ぎない。「一人のルターをローマに拉致するには二万五千の精兵があっても駄</w:t>
      </w:r>
      <w:r>
        <w:rPr>
          <w:rFonts w:hint="eastAsia"/>
        </w:rPr>
        <w:t>目</w:t>
      </w:r>
      <w:r w:rsidRPr="004E5ABD">
        <w:rPr>
          <w:rFonts w:hint="eastAsia"/>
        </w:rPr>
        <w:t>である」とこの大酒飲で</w:t>
      </w:r>
      <w:r>
        <w:ruby>
          <w:rubyPr>
            <w:rubyAlign w:val="distributeSpace"/>
            <w:hps w:val="12"/>
            <w:hpsRaise w:val="22"/>
            <w:hpsBaseText w:val="24"/>
            <w:lid w:val="ja-JP"/>
          </w:rubyPr>
          <w:rt>
            <w:r w:rsidR="0039597B" w:rsidRPr="00D6601B">
              <w:rPr>
                <w:rFonts w:ascii="ＭＳ 明朝" w:eastAsia="ＭＳ 明朝" w:hAnsi="ＭＳ 明朝" w:hint="eastAsia"/>
                <w:sz w:val="12"/>
              </w:rPr>
              <w:t>ほらふき</w:t>
            </w:r>
          </w:rt>
          <w:rubyBase>
            <w:r w:rsidR="0039597B">
              <w:rPr>
                <w:rFonts w:hint="eastAsia"/>
              </w:rPr>
              <w:t>法螺吹</w:t>
            </w:r>
          </w:rubyBase>
        </w:ruby>
      </w:r>
      <w:r w:rsidRPr="004E5ABD">
        <w:rPr>
          <w:rFonts w:hint="eastAsia"/>
        </w:rPr>
        <w:t>のミルティッツが嘆じたという。そこで彼はやむなくアルテ</w:t>
      </w:r>
      <w:r>
        <w:rPr>
          <w:rFonts w:hint="eastAsia"/>
        </w:rPr>
        <w:t>ンブルク</w:t>
      </w:r>
      <w:r w:rsidRPr="004E5ABD">
        <w:rPr>
          <w:rFonts w:hint="eastAsia"/>
        </w:rPr>
        <w:t>なるスパラ</w:t>
      </w:r>
      <w:r>
        <w:rPr>
          <w:rFonts w:hint="eastAsia"/>
        </w:rPr>
        <w:t>ティン</w:t>
      </w:r>
      <w:r w:rsidRPr="004E5ABD">
        <w:rPr>
          <w:rFonts w:hint="eastAsia"/>
        </w:rPr>
        <w:t>の自宅で翌</w:t>
      </w:r>
      <w:r>
        <w:rPr>
          <w:rFonts w:hint="eastAsia"/>
        </w:rPr>
        <w:t>１９</w:t>
      </w:r>
      <w:r w:rsidRPr="004E5ABD">
        <w:rPr>
          <w:rFonts w:hint="eastAsia"/>
        </w:rPr>
        <w:t>年</w:t>
      </w:r>
      <w:r>
        <w:rPr>
          <w:rFonts w:hint="eastAsia"/>
        </w:rPr>
        <w:t>１</w:t>
      </w:r>
      <w:r w:rsidRPr="004E5ABD">
        <w:rPr>
          <w:rFonts w:hint="eastAsia"/>
        </w:rPr>
        <w:t>月の初</w:t>
      </w:r>
      <w:r>
        <w:rPr>
          <w:rFonts w:hint="eastAsia"/>
        </w:rPr>
        <w:t>旬</w:t>
      </w:r>
      <w:r w:rsidRPr="004E5ABD">
        <w:rPr>
          <w:rFonts w:hint="eastAsia"/>
        </w:rPr>
        <w:t>、ルター自身と会見することにとり定めた。彼は言説を弄して、免罪符問題のため如何に教皇側が苦しんでいるか。涙ながらに語り、ルターの同情心をかりたてて終に彼を</w:t>
      </w:r>
      <w:r>
        <w:rPr>
          <w:rFonts w:hint="eastAsia"/>
        </w:rPr>
        <w:t>言い</w:t>
      </w:r>
      <w:r w:rsidRPr="004E5ABD">
        <w:rPr>
          <w:rFonts w:hint="eastAsia"/>
        </w:rPr>
        <w:t>くるめてしまった。すなわちルターは免罪符問題を「教会の平和のために」これ以上論争せず、これをトリエルの大</w:t>
      </w:r>
      <w:r>
        <w:rPr>
          <w:rFonts w:hint="eastAsia"/>
        </w:rPr>
        <w:t>監督</w:t>
      </w:r>
      <w:r w:rsidRPr="004E5ABD">
        <w:rPr>
          <w:rFonts w:hint="eastAsia"/>
        </w:rPr>
        <w:t>とヴュル</w:t>
      </w:r>
      <w:r>
        <w:rPr>
          <w:rFonts w:hint="eastAsia"/>
        </w:rPr>
        <w:t>ツブルク</w:t>
      </w:r>
      <w:r w:rsidRPr="004E5ABD">
        <w:rPr>
          <w:rFonts w:hint="eastAsia"/>
        </w:rPr>
        <w:t>の監督の審議に委</w:t>
      </w:r>
      <w:r w:rsidRPr="004E5ABD">
        <w:rPr>
          <w:rFonts w:hint="eastAsia"/>
        </w:rPr>
        <w:lastRenderedPageBreak/>
        <w:t>ねることを約束した。ルターがこの「ユダの接吻と</w:t>
      </w:r>
      <w:r>
        <w:ruby>
          <w:rubyPr>
            <w:rubyAlign w:val="distributeSpace"/>
            <w:hps w:val="12"/>
            <w:hpsRaise w:val="22"/>
            <w:hpsBaseText w:val="24"/>
            <w:lid w:val="ja-JP"/>
          </w:rubyPr>
          <w:rt>
            <w:r w:rsidR="0039597B" w:rsidRPr="002B3582">
              <w:rPr>
                <w:rFonts w:ascii="ＭＳ 明朝" w:eastAsia="ＭＳ 明朝" w:hAnsi="ＭＳ 明朝" w:hint="eastAsia"/>
                <w:sz w:val="12"/>
              </w:rPr>
              <w:t>わに</w:t>
            </w:r>
          </w:rt>
          <w:rubyBase>
            <w:r w:rsidR="0039597B">
              <w:rPr>
                <w:rFonts w:hint="eastAsia"/>
              </w:rPr>
              <w:t>鰐</w:t>
            </w:r>
          </w:rubyBase>
        </w:ruby>
      </w:r>
      <w:r w:rsidRPr="004E5ABD">
        <w:rPr>
          <w:rFonts w:hint="eastAsia"/>
        </w:rPr>
        <w:t>の涙」に欺かれたことは彼の純情を物語ると共にサタンの「平和」に一指を委ねた失敗であった。</w:t>
      </w:r>
    </w:p>
    <w:p w:rsidR="0039597B" w:rsidRDefault="0039597B" w:rsidP="0039597B">
      <w:pPr>
        <w:ind w:firstLine="240"/>
      </w:pPr>
      <w:r w:rsidRPr="004E5ABD">
        <w:rPr>
          <w:rFonts w:hint="eastAsia"/>
        </w:rPr>
        <w:t>しかしこの</w:t>
      </w:r>
      <w:r>
        <w:rPr>
          <w:rFonts w:hint="eastAsia"/>
        </w:rPr>
        <w:t>サタン</w:t>
      </w:r>
      <w:r w:rsidRPr="004E5ABD">
        <w:rPr>
          <w:rFonts w:hint="eastAsia"/>
        </w:rPr>
        <w:t>の使者が</w:t>
      </w:r>
      <w:r>
        <w:ruby>
          <w:rubyPr>
            <w:rubyAlign w:val="distributeSpace"/>
            <w:hps w:val="12"/>
            <w:hpsRaise w:val="22"/>
            <w:hpsBaseText w:val="24"/>
            <w:lid w:val="ja-JP"/>
          </w:rubyPr>
          <w:rt>
            <w:r w:rsidR="0039597B" w:rsidRPr="009217A8">
              <w:rPr>
                <w:rFonts w:ascii="ＭＳ 明朝" w:eastAsia="ＭＳ 明朝" w:hAnsi="ＭＳ 明朝" w:hint="eastAsia"/>
                <w:sz w:val="12"/>
              </w:rPr>
              <w:t>もたら</w:t>
            </w:r>
          </w:rt>
          <w:rubyBase>
            <w:r w:rsidR="0039597B">
              <w:rPr>
                <w:rFonts w:hint="eastAsia"/>
              </w:rPr>
              <w:t>齎</w:t>
            </w:r>
          </w:rubyBase>
        </w:ruby>
      </w:r>
      <w:r w:rsidRPr="004E5ABD">
        <w:rPr>
          <w:rFonts w:hint="eastAsia"/>
        </w:rPr>
        <w:t>してくれた「平和」のひと時をルターは徒らに送りはしなかった。彼はその本業たるヴィッテ</w:t>
      </w:r>
      <w:r>
        <w:rPr>
          <w:rFonts w:hint="eastAsia"/>
        </w:rPr>
        <w:t>ンベルク</w:t>
      </w:r>
      <w:r w:rsidRPr="004E5ABD">
        <w:rPr>
          <w:rFonts w:hint="eastAsia"/>
        </w:rPr>
        <w:t>大学における講義に没頭した。ますます多くの学生が彼を慕って集って来た。その時一人の少壮学者がこの大学に招かれた。その青年は即ちフィリップ</w:t>
      </w:r>
      <w:r>
        <w:rPr>
          <w:rFonts w:hint="eastAsia"/>
        </w:rPr>
        <w:t>・</w:t>
      </w:r>
      <w:r w:rsidRPr="004E5ABD">
        <w:rPr>
          <w:rFonts w:hint="eastAsia"/>
        </w:rPr>
        <w:t>メ</w:t>
      </w:r>
      <w:r>
        <w:rPr>
          <w:rFonts w:hint="eastAsia"/>
        </w:rPr>
        <w:t>ランヒトン</w:t>
      </w:r>
      <w:r w:rsidRPr="004E5ABD">
        <w:rPr>
          <w:rFonts w:hint="eastAsia"/>
        </w:rPr>
        <w:t>であった。彼は当代のギリ</w:t>
      </w:r>
      <w:r>
        <w:rPr>
          <w:rFonts w:hint="eastAsia"/>
        </w:rPr>
        <w:t>シ</w:t>
      </w:r>
      <w:r w:rsidRPr="004E5ABD">
        <w:rPr>
          <w:rFonts w:hint="eastAsia"/>
        </w:rPr>
        <w:t>ヤ語の大家であった。ルターは喜んで彼に学び、いくばくもなくして原典</w:t>
      </w:r>
      <w:r>
        <w:rPr>
          <w:rFonts w:hint="eastAsia"/>
        </w:rPr>
        <w:t>によって</w:t>
      </w:r>
      <w:r w:rsidRPr="004E5ABD">
        <w:rPr>
          <w:rFonts w:hint="eastAsia"/>
        </w:rPr>
        <w:t>聖書の講義ができるようになった。メ</w:t>
      </w:r>
      <w:r>
        <w:rPr>
          <w:rFonts w:hint="eastAsia"/>
        </w:rPr>
        <w:t>ランヒトン</w:t>
      </w:r>
      <w:r w:rsidRPr="004E5ABD">
        <w:rPr>
          <w:rFonts w:hint="eastAsia"/>
        </w:rPr>
        <w:t>はルターの信仰に</w:t>
      </w:r>
      <w:r>
        <w:rPr>
          <w:rFonts w:hint="eastAsia"/>
        </w:rPr>
        <w:t>動</w:t>
      </w:r>
      <w:r w:rsidRPr="004E5ABD">
        <w:rPr>
          <w:rFonts w:hint="eastAsia"/>
        </w:rPr>
        <w:t>かされ、彼を深く</w:t>
      </w:r>
      <w:r>
        <w:rPr>
          <w:rFonts w:hint="eastAsia"/>
        </w:rPr>
        <w:t>尊敬</w:t>
      </w:r>
      <w:r w:rsidRPr="004E5ABD">
        <w:rPr>
          <w:rFonts w:hint="eastAsia"/>
        </w:rPr>
        <w:t>し、終生</w:t>
      </w:r>
      <w:r>
        <w:rPr>
          <w:rFonts w:hint="eastAsia"/>
        </w:rPr>
        <w:t>ルター</w:t>
      </w:r>
      <w:r w:rsidRPr="004E5ABD">
        <w:rPr>
          <w:rFonts w:hint="eastAsia"/>
        </w:rPr>
        <w:t>の無二の友、忠実なる協力者となって宗教改革の</w:t>
      </w:r>
      <w:r>
        <w:rPr>
          <w:rFonts w:hint="eastAsia"/>
        </w:rPr>
        <w:t>戦い</w:t>
      </w:r>
      <w:r w:rsidRPr="004E5ABD">
        <w:rPr>
          <w:rFonts w:hint="eastAsia"/>
        </w:rPr>
        <w:t>を進めた。</w:t>
      </w:r>
    </w:p>
    <w:p w:rsidR="0039597B" w:rsidRDefault="0039597B" w:rsidP="0039597B">
      <w:pPr>
        <w:pStyle w:val="1"/>
        <w:spacing w:before="480"/>
      </w:pPr>
      <w:bookmarkStart w:id="12" w:name="_Ref498078381"/>
      <w:r>
        <w:rPr>
          <w:rFonts w:hint="eastAsia"/>
        </w:rPr>
        <w:t>●</w:t>
      </w:r>
      <w:r w:rsidRPr="004E5ABD">
        <w:rPr>
          <w:rFonts w:hint="eastAsia"/>
        </w:rPr>
        <w:t>ヨハン</w:t>
      </w:r>
      <w:r>
        <w:rPr>
          <w:rFonts w:hint="eastAsia"/>
        </w:rPr>
        <w:t>・</w:t>
      </w:r>
      <w:r w:rsidRPr="004E5ABD">
        <w:rPr>
          <w:rFonts w:hint="eastAsia"/>
        </w:rPr>
        <w:t>エック</w:t>
      </w:r>
      <w:bookmarkEnd w:id="12"/>
    </w:p>
    <w:p w:rsidR="0039597B" w:rsidRDefault="0039597B" w:rsidP="0039597B">
      <w:pPr>
        <w:ind w:firstLine="240"/>
      </w:pPr>
      <w:r w:rsidRPr="004E5ABD">
        <w:rPr>
          <w:rFonts w:hint="eastAsia"/>
        </w:rPr>
        <w:t>やがてこの「平和」の約束はローマ側からの挑戦</w:t>
      </w:r>
      <w:r>
        <w:rPr>
          <w:rFonts w:hint="eastAsia"/>
        </w:rPr>
        <w:t>によって</w:t>
      </w:r>
      <w:r w:rsidRPr="004E5ABD">
        <w:rPr>
          <w:rFonts w:hint="eastAsia"/>
        </w:rPr>
        <w:t>余儀なく、然り、まことにそれは</w:t>
      </w:r>
      <w:r>
        <w:rPr>
          <w:rFonts w:hint="eastAsia"/>
        </w:rPr>
        <w:t>サタン</w:t>
      </w:r>
      <w:r w:rsidRPr="004E5ABD">
        <w:rPr>
          <w:rFonts w:hint="eastAsia"/>
        </w:rPr>
        <w:t>を自由に活動せしめて自由にこれを</w:t>
      </w:r>
      <w:r>
        <w:rPr>
          <w:rFonts w:hint="eastAsia"/>
        </w:rPr>
        <w:t>用い</w:t>
      </w:r>
      <w:r w:rsidRPr="004E5ABD">
        <w:rPr>
          <w:rFonts w:hint="eastAsia"/>
        </w:rPr>
        <w:t>給う神の手</w:t>
      </w:r>
      <w:r>
        <w:rPr>
          <w:rFonts w:hint="eastAsia"/>
        </w:rPr>
        <w:t>によって</w:t>
      </w:r>
      <w:r w:rsidRPr="004E5ABD">
        <w:rPr>
          <w:rFonts w:hint="eastAsia"/>
        </w:rPr>
        <w:t>破棄されたのである。当時九十五箇条を中心論題としてルターの反対側に立っていた有力な学者にイ</w:t>
      </w:r>
      <w:r>
        <w:rPr>
          <w:rFonts w:hint="eastAsia"/>
        </w:rPr>
        <w:t>ン</w:t>
      </w:r>
      <w:r w:rsidRPr="004E5ABD">
        <w:rPr>
          <w:rFonts w:hint="eastAsia"/>
        </w:rPr>
        <w:t>ゴルシュタット大学教授</w:t>
      </w:r>
      <w:r>
        <w:rPr>
          <w:rFonts w:hint="eastAsia"/>
        </w:rPr>
        <w:t>ヨハン</w:t>
      </w:r>
      <w:r w:rsidRPr="004E5ABD">
        <w:rPr>
          <w:rFonts w:hint="eastAsia"/>
        </w:rPr>
        <w:t>・エ</w:t>
      </w:r>
      <w:r>
        <w:rPr>
          <w:rFonts w:hint="eastAsia"/>
        </w:rPr>
        <w:t>ッ</w:t>
      </w:r>
      <w:r w:rsidRPr="004E5ABD">
        <w:rPr>
          <w:rFonts w:hint="eastAsia"/>
        </w:rPr>
        <w:t>クがあった。これに対して</w:t>
      </w:r>
      <w:r>
        <w:ruby>
          <w:rubyPr>
            <w:rubyAlign w:val="distributeSpace"/>
            <w:hps w:val="12"/>
            <w:hpsRaise w:val="22"/>
            <w:hpsBaseText w:val="24"/>
            <w:lid w:val="ja-JP"/>
          </w:rubyPr>
          <w:rt>
            <w:r w:rsidR="0039597B" w:rsidRPr="00BC4527">
              <w:rPr>
                <w:rFonts w:ascii="ＭＳ 明朝" w:eastAsia="ＭＳ 明朝" w:hAnsi="ＭＳ 明朝" w:hint="eastAsia"/>
                <w:sz w:val="12"/>
              </w:rPr>
              <w:t>なかんずく</w:t>
            </w:r>
          </w:rt>
          <w:rubyBase>
            <w:r w:rsidR="0039597B">
              <w:rPr>
                <w:rFonts w:hint="eastAsia"/>
              </w:rPr>
              <w:t>就中</w:t>
            </w:r>
          </w:rubyBase>
        </w:ruby>
      </w:r>
      <w:r w:rsidRPr="004E5ABD">
        <w:rPr>
          <w:rFonts w:hint="eastAsia"/>
        </w:rPr>
        <w:t>ヴィッテ</w:t>
      </w:r>
      <w:r>
        <w:rPr>
          <w:rFonts w:hint="eastAsia"/>
        </w:rPr>
        <w:t>ンベルク</w:t>
      </w:r>
      <w:r w:rsidRPr="004E5ABD">
        <w:rPr>
          <w:rFonts w:hint="eastAsia"/>
        </w:rPr>
        <w:t>大学のカールシュタットと呼ばれる</w:t>
      </w:r>
      <w:r>
        <w:rPr>
          <w:rFonts w:hint="eastAsia"/>
        </w:rPr>
        <w:t>アン</w:t>
      </w:r>
      <w:r w:rsidRPr="004E5ABD">
        <w:rPr>
          <w:rFonts w:hint="eastAsia"/>
        </w:rPr>
        <w:t>ドレアス</w:t>
      </w:r>
      <w:r>
        <w:rPr>
          <w:rFonts w:hint="eastAsia"/>
        </w:rPr>
        <w:t>・</w:t>
      </w:r>
      <w:r w:rsidRPr="004E5ABD">
        <w:rPr>
          <w:rFonts w:hint="eastAsia"/>
        </w:rPr>
        <w:t>ホー</w:t>
      </w:r>
      <w:r>
        <w:rPr>
          <w:rFonts w:hint="eastAsia"/>
        </w:rPr>
        <w:t>デン</w:t>
      </w:r>
      <w:r w:rsidRPr="004E5ABD">
        <w:rPr>
          <w:rFonts w:hint="eastAsia"/>
        </w:rPr>
        <w:t>シュ</w:t>
      </w:r>
      <w:r>
        <w:rPr>
          <w:rFonts w:hint="eastAsia"/>
        </w:rPr>
        <w:t>タイン</w:t>
      </w:r>
      <w:r w:rsidRPr="004E5ABD">
        <w:rPr>
          <w:rFonts w:hint="eastAsia"/>
        </w:rPr>
        <w:t>教授が前者と互に反駁文を以て論争していたが、エックのカールシュタット及びルターに対する論鋒が烈しく向けられるに及んで、</w:t>
      </w:r>
      <w:r>
        <w:ruby>
          <w:rubyPr>
            <w:rubyAlign w:val="distributeSpace"/>
            <w:hps w:val="12"/>
            <w:hpsRaise w:val="22"/>
            <w:hpsBaseText w:val="24"/>
            <w:lid w:val="ja-JP"/>
          </w:rubyPr>
          <w:rt>
            <w:r w:rsidR="0039597B" w:rsidRPr="00BC4527">
              <w:rPr>
                <w:rFonts w:ascii="ＭＳ 明朝" w:eastAsia="ＭＳ 明朝" w:hAnsi="ＭＳ 明朝" w:hint="eastAsia"/>
                <w:sz w:val="12"/>
              </w:rPr>
              <w:t>ここ</w:t>
            </w:r>
          </w:rt>
          <w:rubyBase>
            <w:r w:rsidR="0039597B">
              <w:rPr>
                <w:rFonts w:hint="eastAsia"/>
              </w:rPr>
              <w:t>茲</w:t>
            </w:r>
          </w:rubyBase>
        </w:ruby>
      </w:r>
      <w:r w:rsidRPr="004E5ABD">
        <w:rPr>
          <w:rFonts w:hint="eastAsia"/>
        </w:rPr>
        <w:t>に両大学の対立となり、表看板エック対カールシュタット論争はエック対ルター論争に展開し、華々しきライプツィヒ論戦が演ぜらられることとなった。</w:t>
      </w:r>
    </w:p>
    <w:p w:rsidR="0039597B" w:rsidRDefault="0039597B" w:rsidP="0039597B">
      <w:pPr>
        <w:ind w:firstLine="240"/>
      </w:pPr>
      <w:r>
        <w:rPr>
          <w:rFonts w:hint="eastAsia"/>
        </w:rPr>
        <w:t>１５１９</w:t>
      </w:r>
      <w:r w:rsidRPr="004E5ABD">
        <w:rPr>
          <w:rFonts w:hint="eastAsia"/>
        </w:rPr>
        <w:t>年</w:t>
      </w:r>
      <w:r>
        <w:rPr>
          <w:rFonts w:hint="eastAsia"/>
        </w:rPr>
        <w:t>６</w:t>
      </w:r>
      <w:r w:rsidRPr="004E5ABD">
        <w:rPr>
          <w:rFonts w:hint="eastAsia"/>
        </w:rPr>
        <w:t>月</w:t>
      </w:r>
      <w:r>
        <w:rPr>
          <w:rFonts w:hint="eastAsia"/>
        </w:rPr>
        <w:t>２４</w:t>
      </w:r>
      <w:r w:rsidRPr="004E5ABD">
        <w:rPr>
          <w:rFonts w:hint="eastAsia"/>
        </w:rPr>
        <w:t>日、ルター、カールシュタット、メ</w:t>
      </w:r>
      <w:r>
        <w:rPr>
          <w:rFonts w:hint="eastAsia"/>
        </w:rPr>
        <w:t>ランヒトン</w:t>
      </w:r>
      <w:r w:rsidRPr="004E5ABD">
        <w:rPr>
          <w:rFonts w:hint="eastAsia"/>
        </w:rPr>
        <w:t>その他数名の教授団一行は</w:t>
      </w:r>
      <w:r>
        <w:ruby>
          <w:rubyPr>
            <w:rubyAlign w:val="distributeSpace"/>
            <w:hps w:val="12"/>
            <w:hpsRaise w:val="22"/>
            <w:hpsBaseText w:val="24"/>
            <w:lid w:val="ja-JP"/>
          </w:rubyPr>
          <w:rt>
            <w:r w:rsidR="0039597B" w:rsidRPr="00BC4527">
              <w:rPr>
                <w:rFonts w:ascii="ＭＳ 明朝" w:eastAsia="ＭＳ 明朝" w:hAnsi="ＭＳ 明朝" w:hint="eastAsia"/>
                <w:sz w:val="12"/>
              </w:rPr>
              <w:t>いなか</w:t>
            </w:r>
          </w:rt>
          <w:rubyBase>
            <w:r w:rsidR="0039597B">
              <w:rPr>
                <w:rFonts w:hint="eastAsia"/>
              </w:rPr>
              <w:t>田舎</w:t>
            </w:r>
          </w:rubyBase>
        </w:ruby>
      </w:r>
      <w:r w:rsidRPr="004E5ABD">
        <w:rPr>
          <w:rFonts w:hint="eastAsia"/>
        </w:rPr>
        <w:t>馬車に分乗して、二百名の学生団は槍と</w:t>
      </w:r>
      <w:r>
        <w:ruby>
          <w:rubyPr>
            <w:rubyAlign w:val="distributeSpace"/>
            <w:hps w:val="12"/>
            <w:hpsRaise w:val="22"/>
            <w:hpsBaseText w:val="24"/>
            <w:lid w:val="ja-JP"/>
          </w:rubyPr>
          <w:rt>
            <w:r w:rsidR="0039597B" w:rsidRPr="00BC4527">
              <w:rPr>
                <w:rFonts w:ascii="ＭＳ 明朝" w:eastAsia="ＭＳ 明朝" w:hAnsi="ＭＳ 明朝" w:hint="eastAsia"/>
                <w:sz w:val="12"/>
              </w:rPr>
              <w:t>ほこ</w:t>
            </w:r>
          </w:rt>
          <w:rubyBase>
            <w:r w:rsidR="0039597B">
              <w:rPr>
                <w:rFonts w:hint="eastAsia"/>
              </w:rPr>
              <w:t>戟</w:t>
            </w:r>
          </w:rubyBase>
        </w:ruby>
      </w:r>
      <w:r w:rsidRPr="004E5ABD">
        <w:rPr>
          <w:rFonts w:hint="eastAsia"/>
        </w:rPr>
        <w:t>とを携えてこれを護りつつヴィッテ</w:t>
      </w:r>
      <w:r>
        <w:rPr>
          <w:rFonts w:hint="eastAsia"/>
        </w:rPr>
        <w:t>ンベルク</w:t>
      </w:r>
      <w:r w:rsidRPr="004E5ABD">
        <w:rPr>
          <w:rFonts w:hint="eastAsia"/>
        </w:rPr>
        <w:t>を出発した。討論会場は</w:t>
      </w:r>
      <w:r>
        <w:rPr>
          <w:rFonts w:hint="eastAsia"/>
        </w:rPr>
        <w:t>ザクセン</w:t>
      </w:r>
      <w:r w:rsidRPr="004E5ABD">
        <w:rPr>
          <w:rFonts w:hint="eastAsia"/>
        </w:rPr>
        <w:t>公</w:t>
      </w:r>
      <w:r>
        <w:rPr>
          <w:rFonts w:hint="eastAsia"/>
        </w:rPr>
        <w:t>ゲオルク</w:t>
      </w:r>
      <w:r w:rsidRPr="004E5ABD">
        <w:rPr>
          <w:rFonts w:hint="eastAsia"/>
        </w:rPr>
        <w:t>のプラ</w:t>
      </w:r>
      <w:r>
        <w:rPr>
          <w:rFonts w:hint="eastAsia"/>
        </w:rPr>
        <w:t>イセンブルク</w:t>
      </w:r>
      <w:r w:rsidRPr="004E5ABD">
        <w:rPr>
          <w:rFonts w:hint="eastAsia"/>
        </w:rPr>
        <w:t>城内の大広間であった。</w:t>
      </w:r>
      <w:r>
        <w:rPr>
          <w:rFonts w:hint="eastAsia"/>
        </w:rPr>
        <w:t>６</w:t>
      </w:r>
      <w:r w:rsidRPr="004E5ABD">
        <w:rPr>
          <w:rFonts w:hint="eastAsia"/>
        </w:rPr>
        <w:t>月</w:t>
      </w:r>
      <w:r>
        <w:rPr>
          <w:rFonts w:hint="eastAsia"/>
        </w:rPr>
        <w:t>２７</w:t>
      </w:r>
      <w:r w:rsidRPr="004E5ABD">
        <w:rPr>
          <w:rFonts w:hint="eastAsia"/>
        </w:rPr>
        <w:t>日、論戦の幕は荘厳に開かれた。四日間に</w:t>
      </w:r>
      <w:r>
        <w:ruby>
          <w:rubyPr>
            <w:rubyAlign w:val="distributeSpace"/>
            <w:hps w:val="12"/>
            <w:hpsRaise w:val="22"/>
            <w:hpsBaseText w:val="24"/>
            <w:lid w:val="ja-JP"/>
          </w:rubyPr>
          <w:rt>
            <w:r w:rsidR="0039597B" w:rsidRPr="00547AB2">
              <w:rPr>
                <w:rFonts w:ascii="ＭＳ 明朝" w:eastAsia="ＭＳ 明朝" w:hAnsi="ＭＳ 明朝" w:hint="eastAsia"/>
                <w:sz w:val="12"/>
              </w:rPr>
              <w:t>わた</w:t>
            </w:r>
          </w:rt>
          <w:rubyBase>
            <w:r w:rsidR="0039597B">
              <w:rPr>
                <w:rFonts w:hint="eastAsia"/>
              </w:rPr>
              <w:t>亙</w:t>
            </w:r>
          </w:rubyBase>
        </w:ruby>
      </w:r>
      <w:r w:rsidRPr="004E5ABD">
        <w:rPr>
          <w:rFonts w:hint="eastAsia"/>
        </w:rPr>
        <w:t>るカールシュタット対エックの論争は、主として</w:t>
      </w:r>
      <w:r>
        <w:rPr>
          <w:rFonts w:hint="eastAsia"/>
        </w:rPr>
        <w:t>自由</w:t>
      </w:r>
      <w:r w:rsidRPr="004E5ABD">
        <w:rPr>
          <w:rFonts w:hint="eastAsia"/>
        </w:rPr>
        <w:t>意志に</w:t>
      </w:r>
      <w:r>
        <w:ruby>
          <w:rubyPr>
            <w:rubyAlign w:val="distributeSpace"/>
            <w:hps w:val="12"/>
            <w:hpsRaise w:val="22"/>
            <w:hpsBaseText w:val="24"/>
            <w:lid w:val="ja-JP"/>
          </w:rubyPr>
          <w:rt>
            <w:r w:rsidR="0039597B" w:rsidRPr="00547AB2">
              <w:rPr>
                <w:rFonts w:ascii="ＭＳ 明朝" w:eastAsia="ＭＳ 明朝" w:hAnsi="ＭＳ 明朝" w:hint="eastAsia"/>
                <w:sz w:val="12"/>
              </w:rPr>
              <w:t>つい</w:t>
            </w:r>
          </w:rt>
          <w:rubyBase>
            <w:r w:rsidR="0039597B">
              <w:rPr>
                <w:rFonts w:hint="eastAsia"/>
              </w:rPr>
              <w:t>就</w:t>
            </w:r>
          </w:rubyBase>
        </w:ruby>
      </w:r>
      <w:r w:rsidRPr="004E5ABD">
        <w:rPr>
          <w:rFonts w:hint="eastAsia"/>
        </w:rPr>
        <w:t>てであったが、エックが優勢であった。その後を受けて</w:t>
      </w:r>
      <w:r>
        <w:rPr>
          <w:rFonts w:hint="eastAsia"/>
        </w:rPr>
        <w:t>７</w:t>
      </w:r>
      <w:r w:rsidRPr="004E5ABD">
        <w:rPr>
          <w:rFonts w:hint="eastAsia"/>
        </w:rPr>
        <w:t>月</w:t>
      </w:r>
      <w:r>
        <w:rPr>
          <w:rFonts w:hint="eastAsia"/>
        </w:rPr>
        <w:t>４</w:t>
      </w:r>
      <w:r w:rsidRPr="004E5ABD">
        <w:rPr>
          <w:rFonts w:hint="eastAsia"/>
        </w:rPr>
        <w:t>日にルターは壇上に立った。彼は「中背で</w:t>
      </w:r>
      <w:r>
        <w:ruby>
          <w:rubyPr>
            <w:rubyAlign w:val="distributeSpace"/>
            <w:hps w:val="12"/>
            <w:hpsRaise w:val="22"/>
            <w:hpsBaseText w:val="24"/>
            <w:lid w:val="ja-JP"/>
          </w:rubyPr>
          <w:rt>
            <w:r w:rsidR="0039597B" w:rsidRPr="00547AB2">
              <w:rPr>
                <w:rFonts w:ascii="ＭＳ 明朝" w:eastAsia="ＭＳ 明朝" w:hAnsi="ＭＳ 明朝" w:hint="eastAsia"/>
                <w:sz w:val="12"/>
              </w:rPr>
              <w:t>や</w:t>
            </w:r>
          </w:rt>
          <w:rubyBase>
            <w:r w:rsidR="0039597B">
              <w:rPr>
                <w:rFonts w:hint="eastAsia"/>
              </w:rPr>
              <w:t>痩</w:t>
            </w:r>
          </w:rubyBase>
        </w:ruby>
      </w:r>
      <w:r w:rsidRPr="004E5ABD">
        <w:rPr>
          <w:rFonts w:hint="eastAsia"/>
        </w:rPr>
        <w:t>せ型、心労と研究のため</w:t>
      </w:r>
      <w:r>
        <w:ruby>
          <w:rubyPr>
            <w:rubyAlign w:val="distributeSpace"/>
            <w:hps w:val="12"/>
            <w:hpsRaise w:val="22"/>
            <w:hpsBaseText w:val="24"/>
            <w:lid w:val="ja-JP"/>
          </w:rubyPr>
          <w:rt>
            <w:r w:rsidR="0039597B" w:rsidRPr="00547AB2">
              <w:rPr>
                <w:rFonts w:ascii="ＭＳ 明朝" w:eastAsia="ＭＳ 明朝" w:hAnsi="ＭＳ 明朝" w:hint="eastAsia"/>
                <w:sz w:val="12"/>
              </w:rPr>
              <w:t>しょうすい</w:t>
            </w:r>
          </w:rt>
          <w:rubyBase>
            <w:r w:rsidR="0039597B">
              <w:rPr>
                <w:rFonts w:hint="eastAsia"/>
              </w:rPr>
              <w:t>憔悴</w:t>
            </w:r>
          </w:rubyBase>
        </w:ruby>
      </w:r>
      <w:r w:rsidRPr="004E5ABD">
        <w:rPr>
          <w:rFonts w:hint="eastAsia"/>
        </w:rPr>
        <w:t>し、皮膚の上から骨が数えられる程」であった。しかし彼の音声は明朗透徹、その気風は温厚</w:t>
      </w:r>
      <w:r>
        <w:rPr>
          <w:rFonts w:hint="eastAsia"/>
        </w:rPr>
        <w:t>鄭重</w:t>
      </w:r>
      <w:r w:rsidRPr="004E5ABD">
        <w:rPr>
          <w:rFonts w:hint="eastAsia"/>
        </w:rPr>
        <w:t>であった。敵の恐喝冷嘲に対してもおのれを失わず、すべての瞬間に良く処し得る人であったことは充分敵味方の尊敬に価した。これひとえに彼が神とキリストにおいて在った人であったからである。これに対してエックの風貌は「角張った</w:t>
      </w:r>
      <w:r>
        <w:ruby>
          <w:rubyPr>
            <w:rubyAlign w:val="distributeSpace"/>
            <w:hps w:val="12"/>
            <w:hpsRaise w:val="22"/>
            <w:hpsBaseText w:val="24"/>
            <w:lid w:val="ja-JP"/>
          </w:rubyPr>
          <w:rt>
            <w:r w:rsidR="0039597B" w:rsidRPr="00547AB2">
              <w:rPr>
                <w:rFonts w:ascii="ＭＳ 明朝" w:eastAsia="ＭＳ 明朝" w:hAnsi="ＭＳ 明朝" w:hint="eastAsia"/>
                <w:sz w:val="12"/>
              </w:rPr>
              <w:t>たくま</w:t>
            </w:r>
          </w:rt>
          <w:rubyBase>
            <w:r w:rsidR="0039597B">
              <w:rPr>
                <w:rFonts w:hint="eastAsia"/>
              </w:rPr>
              <w:t>逞</w:t>
            </w:r>
          </w:rubyBase>
        </w:ruby>
      </w:r>
      <w:r w:rsidRPr="004E5ABD">
        <w:rPr>
          <w:rFonts w:hint="eastAsia"/>
        </w:rPr>
        <w:t>しい」</w:t>
      </w:r>
      <w:r>
        <w:rPr>
          <w:rFonts w:hint="eastAsia"/>
        </w:rPr>
        <w:t>野卑</w:t>
      </w:r>
      <w:r w:rsidRPr="004E5ABD">
        <w:rPr>
          <w:rFonts w:hint="eastAsia"/>
        </w:rPr>
        <w:t>な兵卒か</w:t>
      </w:r>
      <w:r>
        <w:rPr>
          <w:rFonts w:hint="eastAsia"/>
        </w:rPr>
        <w:t>屠殺</w:t>
      </w:r>
      <w:r w:rsidRPr="004E5ABD">
        <w:rPr>
          <w:rFonts w:hint="eastAsia"/>
        </w:rPr>
        <w:t>者を思わせるもので、声は荒々しく大きく放胆な気持の男であった。</w:t>
      </w:r>
    </w:p>
    <w:p w:rsidR="0039597B" w:rsidRDefault="0039597B" w:rsidP="0039597B">
      <w:pPr>
        <w:ind w:firstLine="240"/>
      </w:pPr>
      <w:r w:rsidRPr="004E5ABD">
        <w:rPr>
          <w:rFonts w:hint="eastAsia"/>
        </w:rPr>
        <w:t>五日間に亙った両雄の論戦は公同教会における教皇至上権の</w:t>
      </w:r>
      <w:r>
        <w:rPr>
          <w:rFonts w:hint="eastAsia"/>
        </w:rPr>
        <w:t>問題</w:t>
      </w:r>
      <w:r w:rsidRPr="004E5ABD">
        <w:rPr>
          <w:rFonts w:hint="eastAsia"/>
        </w:rPr>
        <w:t>を中心とした。ルターは</w:t>
      </w:r>
      <w:r>
        <w:rPr>
          <w:rFonts w:hint="eastAsia"/>
        </w:rPr>
        <w:t>周到</w:t>
      </w:r>
      <w:r w:rsidRPr="004E5ABD">
        <w:rPr>
          <w:rFonts w:hint="eastAsia"/>
        </w:rPr>
        <w:t>な準備をしていたか</w:t>
      </w:r>
      <w:r>
        <w:rPr>
          <w:rFonts w:hint="eastAsia"/>
        </w:rPr>
        <w:t>ら、そ</w:t>
      </w:r>
      <w:r w:rsidRPr="004E5ABD">
        <w:rPr>
          <w:rFonts w:hint="eastAsia"/>
        </w:rPr>
        <w:t>の論証を歴史的事実に訴えて進めた。すなわち原始キリスト教時代に至上権があったのはエルサレムである。アウグスティヌスの時代ですらローマに至上権はなかった。エックが主張する如く、キリストはペテロとそのすべての後継者</w:t>
      </w:r>
      <w:r w:rsidRPr="004E5ABD">
        <w:rPr>
          <w:rFonts w:hint="eastAsia"/>
        </w:rPr>
        <w:lastRenderedPageBreak/>
        <w:t>に至上権を与えると言ったのではない、とはルターの所信であった。</w:t>
      </w:r>
    </w:p>
    <w:p w:rsidR="0039597B" w:rsidRDefault="0039597B" w:rsidP="0039597B">
      <w:pPr>
        <w:ind w:firstLine="240"/>
      </w:pPr>
      <w:r>
        <w:rPr>
          <w:rFonts w:hint="eastAsia"/>
        </w:rPr>
        <w:t>７</w:t>
      </w:r>
      <w:r w:rsidRPr="004E5ABD">
        <w:rPr>
          <w:rFonts w:hint="eastAsia"/>
        </w:rPr>
        <w:t>月</w:t>
      </w:r>
      <w:r>
        <w:rPr>
          <w:rFonts w:hint="eastAsia"/>
        </w:rPr>
        <w:t>５</w:t>
      </w:r>
      <w:r w:rsidRPr="004E5ABD">
        <w:rPr>
          <w:rFonts w:hint="eastAsia"/>
        </w:rPr>
        <w:t>日に至って、ルターがローマ教会の支配権に対する信仰は祝福に必要とは限らないと言明したとき、エックは、それは</w:t>
      </w:r>
      <w:r>
        <w:rPr>
          <w:rFonts w:hint="eastAsia"/>
        </w:rPr>
        <w:t>コンスタンツ</w:t>
      </w:r>
      <w:r w:rsidRPr="004E5ABD">
        <w:rPr>
          <w:rFonts w:hint="eastAsia"/>
        </w:rPr>
        <w:t>会議で誤謬としてフスやウィクリフが弾劾されたところである、といって突っ込み、ルターの</w:t>
      </w:r>
      <w:r>
        <w:rPr>
          <w:rFonts w:hint="eastAsia"/>
        </w:rPr>
        <w:t>主張</w:t>
      </w:r>
      <w:r w:rsidRPr="004E5ABD">
        <w:rPr>
          <w:rFonts w:hint="eastAsia"/>
        </w:rPr>
        <w:t>が結局フスに酷似するものであることをエックは追及論断してゆく。ルターは</w:t>
      </w:r>
      <w:r>
        <w:ruby>
          <w:rubyPr>
            <w:rubyAlign w:val="distributeSpace"/>
            <w:hps w:val="12"/>
            <w:hpsRaise w:val="22"/>
            <w:hpsBaseText w:val="24"/>
            <w:lid w:val="ja-JP"/>
          </w:rubyPr>
          <w:rt>
            <w:r w:rsidR="0039597B" w:rsidRPr="003204DF">
              <w:rPr>
                <w:rFonts w:ascii="ＭＳ 明朝" w:eastAsia="ＭＳ 明朝" w:hAnsi="ＭＳ 明朝" w:hint="eastAsia"/>
                <w:sz w:val="12"/>
              </w:rPr>
              <w:t>つい</w:t>
            </w:r>
          </w:rt>
          <w:rubyBase>
            <w:r w:rsidR="0039597B">
              <w:rPr>
                <w:rFonts w:hint="eastAsia"/>
              </w:rPr>
              <w:t>竟</w:t>
            </w:r>
          </w:rubyBase>
        </w:ruby>
      </w:r>
      <w:r w:rsidRPr="004E5ABD">
        <w:rPr>
          <w:rFonts w:hint="eastAsia"/>
        </w:rPr>
        <w:t>に「フスや</w:t>
      </w:r>
      <w:r>
        <w:rPr>
          <w:rFonts w:hint="eastAsia"/>
        </w:rPr>
        <w:t>ボヘミ</w:t>
      </w:r>
      <w:r w:rsidRPr="004E5ABD">
        <w:rPr>
          <w:rFonts w:hint="eastAsia"/>
        </w:rPr>
        <w:t>ヤの信徒の言説はしばしば非常にキリスト的であり、福音的であった！」と叫んだ。エックはこれを捉えて言った、「フスの言説を是認することは『最も神聖な</w:t>
      </w:r>
      <w:r>
        <w:rPr>
          <w:rFonts w:hint="eastAsia"/>
        </w:rPr>
        <w:t>コンスタンツ</w:t>
      </w:r>
      <w:r w:rsidRPr="004E5ABD">
        <w:rPr>
          <w:rFonts w:hint="eastAsia"/>
        </w:rPr>
        <w:t>会議』の権威を侵害するものである」と。するとルターは言葉を改めて厳かに言い放った、「神の言の外何ものも誤りなきを得ない、宗教会議ですら然りである</w:t>
      </w:r>
      <w:r>
        <w:rPr>
          <w:rFonts w:hint="eastAsia"/>
        </w:rPr>
        <w:t>！</w:t>
      </w:r>
      <w:r w:rsidRPr="004E5ABD">
        <w:rPr>
          <w:rFonts w:hint="eastAsia"/>
        </w:rPr>
        <w:t>」これは真に教会史上特筆すべき、エクレシヤの隅の</w:t>
      </w:r>
      <w:r>
        <w:ruby>
          <w:rubyPr>
            <w:rubyAlign w:val="distributeSpace"/>
            <w:hps w:val="12"/>
            <w:hpsRaise w:val="22"/>
            <w:hpsBaseText w:val="24"/>
            <w:lid w:val="ja-JP"/>
          </w:rubyPr>
          <w:rt>
            <w:r w:rsidR="0039597B" w:rsidRPr="003204DF">
              <w:rPr>
                <w:rFonts w:ascii="ＭＳ 明朝" w:eastAsia="ＭＳ 明朝" w:hAnsi="ＭＳ 明朝" w:hint="eastAsia"/>
                <w:sz w:val="12"/>
              </w:rPr>
              <w:t>おやいし</w:t>
            </w:r>
          </w:rt>
          <w:rubyBase>
            <w:r w:rsidR="0039597B">
              <w:rPr>
                <w:rFonts w:hint="eastAsia"/>
              </w:rPr>
              <w:t>首石</w:t>
            </w:r>
          </w:rubyBase>
        </w:ruby>
      </w:r>
      <w:r w:rsidRPr="004E5ABD">
        <w:rPr>
          <w:rFonts w:hint="eastAsia"/>
        </w:rPr>
        <w:t>を指摘</w:t>
      </w:r>
      <w:r>
        <w:rPr>
          <w:rFonts w:hint="eastAsia"/>
        </w:rPr>
        <w:t>道破</w:t>
      </w:r>
      <w:r w:rsidRPr="004E5ABD">
        <w:rPr>
          <w:rFonts w:hint="eastAsia"/>
        </w:rPr>
        <w:t>した名言と言わねばならない。サタンの智恵と論理に追いつめられたルターは自ら期せずして、神の絶対的な立場に立たしめられた。</w:t>
      </w:r>
    </w:p>
    <w:p w:rsidR="0039597B" w:rsidRDefault="0039597B" w:rsidP="0039597B">
      <w:pPr>
        <w:ind w:firstLine="240"/>
      </w:pPr>
      <w:r w:rsidRPr="004E5ABD">
        <w:rPr>
          <w:rFonts w:hint="eastAsia"/>
        </w:rPr>
        <w:t>ライプツィヒ論戦はここにその絶頂に</w:t>
      </w:r>
      <w:r>
        <w:rPr>
          <w:rFonts w:hint="eastAsia"/>
        </w:rPr>
        <w:t>達</w:t>
      </w:r>
      <w:r w:rsidRPr="004E5ABD">
        <w:rPr>
          <w:rFonts w:hint="eastAsia"/>
        </w:rPr>
        <w:t>した。教会の権戚か神の権威か。神と個人の魂の間に押し立てられていた教会の壁は押し過ぎた教会人の手</w:t>
      </w:r>
      <w:r>
        <w:rPr>
          <w:rFonts w:hint="eastAsia"/>
        </w:rPr>
        <w:t>によって</w:t>
      </w:r>
      <w:r w:rsidRPr="004E5ABD">
        <w:rPr>
          <w:rFonts w:hint="eastAsia"/>
        </w:rPr>
        <w:t>崩れ落ちた。ルター自身、この時拠るべきは「聖書のみ」、立つべきは「信仰のみ」の意味を新たに深く発見したにち</w:t>
      </w:r>
      <w:r>
        <w:rPr>
          <w:rFonts w:hint="eastAsia"/>
        </w:rPr>
        <w:t>が</w:t>
      </w:r>
      <w:r w:rsidRPr="004E5ABD">
        <w:rPr>
          <w:rFonts w:hint="eastAsia"/>
        </w:rPr>
        <w:t>いない。</w:t>
      </w:r>
    </w:p>
    <w:p w:rsidR="0039597B" w:rsidRDefault="0039597B" w:rsidP="0039597B">
      <w:pPr>
        <w:ind w:firstLine="240"/>
      </w:pPr>
      <w:r w:rsidRPr="004E5ABD">
        <w:rPr>
          <w:rFonts w:hint="eastAsia"/>
        </w:rPr>
        <w:t>ライプツィヒ論戦は、人間の打ち建てる一切の宗教的なものに</w:t>
      </w:r>
      <w:r>
        <w:rPr>
          <w:rFonts w:hint="eastAsia"/>
        </w:rPr>
        <w:t>──</w:t>
      </w:r>
      <w:r w:rsidRPr="004E5ABD">
        <w:rPr>
          <w:rFonts w:hint="eastAsia"/>
        </w:rPr>
        <w:t>それが教皇権であろうと、教会組織であろうと</w:t>
      </w:r>
      <w:r>
        <w:rPr>
          <w:rFonts w:hint="eastAsia"/>
        </w:rPr>
        <w:t>──</w:t>
      </w:r>
      <w:r w:rsidRPr="004E5ABD">
        <w:rPr>
          <w:rFonts w:hint="eastAsia"/>
        </w:rPr>
        <w:t>福音の本質はないことを</w:t>
      </w:r>
      <w:r>
        <w:rPr>
          <w:rFonts w:hint="eastAsia"/>
        </w:rPr>
        <w:t>明らか</w:t>
      </w:r>
      <w:r w:rsidRPr="004E5ABD">
        <w:rPr>
          <w:rFonts w:hint="eastAsia"/>
        </w:rPr>
        <w:t>にした。ただ神の霊言においてのみ人は生くべきことをルターをして告白せしめたことになった。聖書を城とするルターを通して神の言が自らの力で勝った論戦であった。</w:t>
      </w:r>
    </w:p>
    <w:p w:rsidR="002F5A06" w:rsidRPr="0039597B" w:rsidRDefault="002F5A06" w:rsidP="002F5A06">
      <w:pPr>
        <w:ind w:firstLine="240"/>
      </w:pPr>
    </w:p>
    <w:sectPr w:rsidR="002F5A06" w:rsidRPr="0039597B"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6E" w:rsidRDefault="00EE706E" w:rsidP="00FE0039">
      <w:pPr>
        <w:ind w:firstLine="240"/>
      </w:pPr>
      <w:r>
        <w:separator/>
      </w:r>
    </w:p>
  </w:endnote>
  <w:endnote w:type="continuationSeparator" w:id="0">
    <w:p w:rsidR="00EE706E" w:rsidRDefault="00EE706E"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DE1CA2" w:rsidP="00B84544">
        <w:pPr>
          <w:pStyle w:val="a7"/>
          <w:ind w:firstLine="240"/>
          <w:jc w:val="center"/>
        </w:pPr>
        <w:r w:rsidRPr="00DE1CA2">
          <w:fldChar w:fldCharType="begin"/>
        </w:r>
        <w:r w:rsidR="00D959BC">
          <w:instrText>PAGE   \* MERGEFORMAT</w:instrText>
        </w:r>
        <w:r w:rsidRPr="00DE1CA2">
          <w:fldChar w:fldCharType="separate"/>
        </w:r>
        <w:r w:rsidR="003B246A">
          <w:rPr>
            <w:noProof/>
          </w:rPr>
          <w:t>1</w:t>
        </w:r>
        <w:r>
          <w:rPr>
            <w:noProof/>
            <w:lang w:val="ja-JP"/>
          </w:rPr>
          <w:fldChar w:fldCharType="end"/>
        </w:r>
      </w:p>
    </w:sdtContent>
  </w:sdt>
  <w:p w:rsidR="004C2C7A" w:rsidRPr="0045746F" w:rsidRDefault="004C2C7A" w:rsidP="004C2C7A">
    <w:pPr>
      <w:ind w:firstLine="160"/>
      <w:jc w:val="center"/>
      <w:rPr>
        <w:rStyle w:val="aff"/>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45746F">
      <w:rPr>
        <w:rStyle w:val="aff"/>
        <w:rFonts w:hint="eastAsia"/>
      </w:rPr>
      <w:t xml:space="preserve"> </w:t>
    </w:r>
    <w:r w:rsidRPr="0045746F">
      <w:rPr>
        <w:rStyle w:val="aff"/>
        <w:rFonts w:hint="eastAsia"/>
      </w:rPr>
      <w:t>（</w:t>
    </w:r>
    <w:fldSimple w:instr=" REF _Ref496177435 \h  \* MERGEFORMAT ">
      <w:r w:rsidR="0045746F" w:rsidRPr="0045746F">
        <w:rPr>
          <w:rStyle w:val="aff"/>
          <w:rFonts w:hint="eastAsia"/>
        </w:rPr>
        <w:t>【目</w:t>
      </w:r>
      <w:r w:rsidR="0045746F" w:rsidRPr="0045746F">
        <w:rPr>
          <w:rStyle w:val="aff"/>
          <w:rFonts w:hint="eastAsia"/>
        </w:rPr>
        <w:t>次</w:t>
      </w:r>
      <w:r w:rsidR="0045746F" w:rsidRPr="0045746F">
        <w:rPr>
          <w:rStyle w:val="aff"/>
          <w:rFonts w:hint="eastAsia"/>
        </w:rPr>
        <w:t>】</w:t>
      </w:r>
    </w:fldSimple>
    <w:r w:rsidRPr="0045746F">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6E" w:rsidRDefault="00EE706E" w:rsidP="00FE0039">
      <w:pPr>
        <w:ind w:firstLine="240"/>
      </w:pPr>
      <w:r>
        <w:separator/>
      </w:r>
    </w:p>
  </w:footnote>
  <w:footnote w:type="continuationSeparator" w:id="0">
    <w:p w:rsidR="00EE706E" w:rsidRDefault="00EE706E"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A8" w:rsidRPr="00AC5145" w:rsidRDefault="006430A8" w:rsidP="006430A8">
    <w:pPr>
      <w:pStyle w:val="a5"/>
      <w:ind w:firstLineChars="41" w:firstLine="82"/>
      <w:rPr>
        <w:rFonts w:asciiTheme="minorEastAsia" w:hAnsiTheme="minorEastAsia"/>
        <w:sz w:val="20"/>
        <w:szCs w:val="20"/>
      </w:rPr>
    </w:pPr>
    <w:r w:rsidRPr="002F5A06">
      <w:rPr>
        <w:rFonts w:hint="eastAsia"/>
        <w:sz w:val="20"/>
        <w:szCs w:val="20"/>
      </w:rPr>
      <w:t>『聖書の人ルター』</w:t>
    </w:r>
    <w:r w:rsidRPr="002F5A06">
      <w:rPr>
        <w:rFonts w:asciiTheme="minorEastAsia" w:hAnsiTheme="minorEastAsia" w:hint="eastAsia"/>
        <w:sz w:val="20"/>
        <w:szCs w:val="20"/>
      </w:rPr>
      <w:t xml:space="preserve">　</w:t>
    </w:r>
    <w:r w:rsidR="003B246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083C75">
      <w:rPr>
        <w:rFonts w:asciiTheme="minorEastAsia" w:hAnsiTheme="minorEastAsia" w:hint="eastAsia"/>
        <w:sz w:val="20"/>
        <w:szCs w:val="20"/>
      </w:rPr>
      <w:t xml:space="preserve">　</w:t>
    </w:r>
    <w:r w:rsidRPr="00083C75">
      <w:rPr>
        <w:rFonts w:hint="eastAsia"/>
        <w:sz w:val="20"/>
        <w:szCs w:val="20"/>
      </w:rPr>
      <w:t>第一部　ルターの劇的生涯</w:t>
    </w:r>
    <w:r w:rsidR="003B246A">
      <w:rPr>
        <w:rFonts w:hint="eastAsia"/>
        <w:sz w:val="20"/>
        <w:szCs w:val="20"/>
      </w:rPr>
      <w:t xml:space="preserve">　（七、八、九）</w:t>
    </w:r>
    <w:r w:rsidRPr="00885163">
      <w:rPr>
        <w:rFonts w:asciiTheme="minorEastAsia" w:hAnsiTheme="minorEastAsia"/>
        <w:sz w:val="20"/>
        <w:szCs w:val="20"/>
      </w:rPr>
      <w:ptab w:relativeTo="margin" w:alignment="right" w:leader="none"/>
    </w:r>
    <w:r w:rsidRPr="00AC5145">
      <w:rPr>
        <w:rFonts w:asciiTheme="minorEastAsia" w:hAnsiTheme="minorEastAsia" w:hint="eastAsia"/>
        <w:sz w:val="20"/>
        <w:szCs w:val="20"/>
      </w:rPr>
      <w:t>19</w:t>
    </w:r>
    <w:r>
      <w:rPr>
        <w:rFonts w:asciiTheme="minorEastAsia" w:hAnsiTheme="minorEastAsia" w:hint="eastAsia"/>
        <w:sz w:val="20"/>
        <w:szCs w:val="20"/>
      </w:rPr>
      <w:t>84/2/25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1D8D5047"/>
    <w:multiLevelType w:val="hybridMultilevel"/>
    <w:tmpl w:val="5AE0A8E6"/>
    <w:lvl w:ilvl="0" w:tplc="01E655C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nsid w:val="2925211F"/>
    <w:multiLevelType w:val="hybridMultilevel"/>
    <w:tmpl w:val="ECB46010"/>
    <w:lvl w:ilvl="0" w:tplc="89F8974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65150A"/>
    <w:multiLevelType w:val="hybridMultilevel"/>
    <w:tmpl w:val="5EDA603A"/>
    <w:lvl w:ilvl="0" w:tplc="BB34628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5C9D4EF4"/>
    <w:multiLevelType w:val="hybridMultilevel"/>
    <w:tmpl w:val="05701796"/>
    <w:lvl w:ilvl="0" w:tplc="ECDC7A5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66C446F5"/>
    <w:multiLevelType w:val="hybridMultilevel"/>
    <w:tmpl w:val="CE02ADA8"/>
    <w:lvl w:ilvl="0" w:tplc="AB102B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6C6237DC"/>
    <w:multiLevelType w:val="hybridMultilevel"/>
    <w:tmpl w:val="586465CE"/>
    <w:lvl w:ilvl="0" w:tplc="6EECD6A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2"/>
  </w:num>
  <w:num w:numId="14">
    <w:abstractNumId w:val="25"/>
  </w:num>
  <w:num w:numId="15">
    <w:abstractNumId w:val="23"/>
  </w:num>
  <w:num w:numId="16">
    <w:abstractNumId w:val="28"/>
  </w:num>
  <w:num w:numId="17">
    <w:abstractNumId w:val="13"/>
  </w:num>
  <w:num w:numId="18">
    <w:abstractNumId w:val="20"/>
  </w:num>
  <w:num w:numId="19">
    <w:abstractNumId w:val="15"/>
  </w:num>
  <w:num w:numId="20">
    <w:abstractNumId w:val="10"/>
  </w:num>
  <w:num w:numId="21">
    <w:abstractNumId w:val="17"/>
  </w:num>
  <w:num w:numId="22">
    <w:abstractNumId w:val="29"/>
  </w:num>
  <w:num w:numId="23">
    <w:abstractNumId w:val="11"/>
  </w:num>
  <w:num w:numId="24">
    <w:abstractNumId w:val="19"/>
  </w:num>
  <w:num w:numId="25">
    <w:abstractNumId w:val="24"/>
  </w:num>
  <w:num w:numId="26">
    <w:abstractNumId w:val="14"/>
  </w:num>
  <w:num w:numId="27">
    <w:abstractNumId w:val="22"/>
  </w:num>
  <w:num w:numId="28">
    <w:abstractNumId w:val="27"/>
  </w:num>
  <w:num w:numId="29">
    <w:abstractNumId w:val="2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04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4F5D"/>
    <w:rsid w:val="00055E1D"/>
    <w:rsid w:val="000614EB"/>
    <w:rsid w:val="000737B8"/>
    <w:rsid w:val="00083CA7"/>
    <w:rsid w:val="0008514E"/>
    <w:rsid w:val="00086954"/>
    <w:rsid w:val="000A4338"/>
    <w:rsid w:val="000F28B2"/>
    <w:rsid w:val="000F7255"/>
    <w:rsid w:val="0016389F"/>
    <w:rsid w:val="00170B69"/>
    <w:rsid w:val="00175BAF"/>
    <w:rsid w:val="00176C5E"/>
    <w:rsid w:val="001E7675"/>
    <w:rsid w:val="00215A00"/>
    <w:rsid w:val="002509D6"/>
    <w:rsid w:val="0025701C"/>
    <w:rsid w:val="002611EC"/>
    <w:rsid w:val="00267E32"/>
    <w:rsid w:val="00286249"/>
    <w:rsid w:val="002F0AF3"/>
    <w:rsid w:val="002F0C23"/>
    <w:rsid w:val="002F5A06"/>
    <w:rsid w:val="002F6F01"/>
    <w:rsid w:val="003061E5"/>
    <w:rsid w:val="0030672A"/>
    <w:rsid w:val="00313B55"/>
    <w:rsid w:val="003175B9"/>
    <w:rsid w:val="00321ADA"/>
    <w:rsid w:val="00326028"/>
    <w:rsid w:val="00327F90"/>
    <w:rsid w:val="003359BB"/>
    <w:rsid w:val="00335C29"/>
    <w:rsid w:val="00355468"/>
    <w:rsid w:val="0039597B"/>
    <w:rsid w:val="003A6CC9"/>
    <w:rsid w:val="003B246A"/>
    <w:rsid w:val="003B57D3"/>
    <w:rsid w:val="003E1296"/>
    <w:rsid w:val="00411D06"/>
    <w:rsid w:val="00421D31"/>
    <w:rsid w:val="00422DCE"/>
    <w:rsid w:val="0042764E"/>
    <w:rsid w:val="00440A82"/>
    <w:rsid w:val="00447428"/>
    <w:rsid w:val="0045693A"/>
    <w:rsid w:val="0045746F"/>
    <w:rsid w:val="00461472"/>
    <w:rsid w:val="00463F1E"/>
    <w:rsid w:val="00485B5C"/>
    <w:rsid w:val="004A6681"/>
    <w:rsid w:val="004A7EEB"/>
    <w:rsid w:val="004B24C6"/>
    <w:rsid w:val="004B3804"/>
    <w:rsid w:val="004C2C7A"/>
    <w:rsid w:val="004D184A"/>
    <w:rsid w:val="004E4570"/>
    <w:rsid w:val="004F7D86"/>
    <w:rsid w:val="005060D3"/>
    <w:rsid w:val="0051294E"/>
    <w:rsid w:val="0055146C"/>
    <w:rsid w:val="00557145"/>
    <w:rsid w:val="00567B6D"/>
    <w:rsid w:val="005974E8"/>
    <w:rsid w:val="005A66E6"/>
    <w:rsid w:val="005B0E94"/>
    <w:rsid w:val="005B56ED"/>
    <w:rsid w:val="005E75C4"/>
    <w:rsid w:val="00600EA0"/>
    <w:rsid w:val="00631F19"/>
    <w:rsid w:val="006430A8"/>
    <w:rsid w:val="00645E2A"/>
    <w:rsid w:val="00653415"/>
    <w:rsid w:val="006850B1"/>
    <w:rsid w:val="00694224"/>
    <w:rsid w:val="00697A04"/>
    <w:rsid w:val="006A1CC3"/>
    <w:rsid w:val="006D1B6C"/>
    <w:rsid w:val="006D2C9D"/>
    <w:rsid w:val="006E2528"/>
    <w:rsid w:val="00710135"/>
    <w:rsid w:val="007324CC"/>
    <w:rsid w:val="007462AA"/>
    <w:rsid w:val="0074727E"/>
    <w:rsid w:val="007545A1"/>
    <w:rsid w:val="007673D3"/>
    <w:rsid w:val="007860E3"/>
    <w:rsid w:val="007A517E"/>
    <w:rsid w:val="007B1A7C"/>
    <w:rsid w:val="007E10A1"/>
    <w:rsid w:val="007F65F5"/>
    <w:rsid w:val="0080498E"/>
    <w:rsid w:val="008102D3"/>
    <w:rsid w:val="00843550"/>
    <w:rsid w:val="00846017"/>
    <w:rsid w:val="00856E05"/>
    <w:rsid w:val="008B334E"/>
    <w:rsid w:val="008B3610"/>
    <w:rsid w:val="008C78E7"/>
    <w:rsid w:val="008C7F28"/>
    <w:rsid w:val="008E546C"/>
    <w:rsid w:val="00945D1D"/>
    <w:rsid w:val="009702EA"/>
    <w:rsid w:val="009915C0"/>
    <w:rsid w:val="009A62FE"/>
    <w:rsid w:val="009B0501"/>
    <w:rsid w:val="009C4B72"/>
    <w:rsid w:val="009D1217"/>
    <w:rsid w:val="009E2EC1"/>
    <w:rsid w:val="009F4C19"/>
    <w:rsid w:val="00A50F20"/>
    <w:rsid w:val="00A62C1B"/>
    <w:rsid w:val="00A6494E"/>
    <w:rsid w:val="00A716D5"/>
    <w:rsid w:val="00A930E6"/>
    <w:rsid w:val="00B11605"/>
    <w:rsid w:val="00B33BA9"/>
    <w:rsid w:val="00B666D7"/>
    <w:rsid w:val="00B84544"/>
    <w:rsid w:val="00B874A9"/>
    <w:rsid w:val="00BB41C8"/>
    <w:rsid w:val="00BB481A"/>
    <w:rsid w:val="00BF2AE4"/>
    <w:rsid w:val="00C00A65"/>
    <w:rsid w:val="00C11D44"/>
    <w:rsid w:val="00C30341"/>
    <w:rsid w:val="00C71D1C"/>
    <w:rsid w:val="00C91B1F"/>
    <w:rsid w:val="00C91BC1"/>
    <w:rsid w:val="00CA219A"/>
    <w:rsid w:val="00CA6594"/>
    <w:rsid w:val="00CC061B"/>
    <w:rsid w:val="00CD564F"/>
    <w:rsid w:val="00D149A3"/>
    <w:rsid w:val="00D332D6"/>
    <w:rsid w:val="00D46C18"/>
    <w:rsid w:val="00D511CE"/>
    <w:rsid w:val="00D959BC"/>
    <w:rsid w:val="00DB2310"/>
    <w:rsid w:val="00DD3FB2"/>
    <w:rsid w:val="00DD621C"/>
    <w:rsid w:val="00DE1148"/>
    <w:rsid w:val="00DE1CA2"/>
    <w:rsid w:val="00DE4075"/>
    <w:rsid w:val="00DE7014"/>
    <w:rsid w:val="00E644E2"/>
    <w:rsid w:val="00E71F62"/>
    <w:rsid w:val="00E731B0"/>
    <w:rsid w:val="00E90AD5"/>
    <w:rsid w:val="00E946CE"/>
    <w:rsid w:val="00ED348E"/>
    <w:rsid w:val="00ED620A"/>
    <w:rsid w:val="00EE706E"/>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ｃ引用文"/>
    <w:basedOn w:val="a"/>
    <w:next w:val="a"/>
    <w:link w:val="ae"/>
    <w:uiPriority w:val="29"/>
    <w:qFormat/>
    <w:rsid w:val="007673D3"/>
    <w:pPr>
      <w:ind w:leftChars="300" w:left="300" w:rightChars="300" w:right="300"/>
    </w:pPr>
    <w:rPr>
      <w:b/>
      <w:i/>
      <w:iCs/>
      <w:color w:val="000000" w:themeColor="text1"/>
    </w:rPr>
  </w:style>
  <w:style w:type="character" w:customStyle="1" w:styleId="ae">
    <w:name w:val="引用文 (文字)"/>
    <w:aliases w:val="ｃ引用文 (文字)"/>
    <w:basedOn w:val="a0"/>
    <w:link w:val="ad"/>
    <w:uiPriority w:val="29"/>
    <w:rsid w:val="007673D3"/>
    <w:rPr>
      <w:rFonts w:asciiTheme="minorHAnsi" w:hAnsiTheme="minorHAnsi" w:cstheme="minorBidi"/>
      <w:b/>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3175B9"/>
    <w:rPr>
      <w:rFonts w:ascii="ＭＳ 明朝" w:eastAsia="ＭＳ 明朝" w:hAnsi="Courier New" w:cs="Courier New"/>
      <w:sz w:val="21"/>
      <w:szCs w:val="21"/>
    </w:rPr>
  </w:style>
  <w:style w:type="character" w:customStyle="1" w:styleId="aff3">
    <w:name w:val="書式なし (文字)"/>
    <w:basedOn w:val="a0"/>
    <w:link w:val="aff2"/>
    <w:uiPriority w:val="99"/>
    <w:rsid w:val="003175B9"/>
    <w:rPr>
      <w:rFonts w:ascii="ＭＳ 明朝" w:eastAsia="ＭＳ 明朝" w:hAnsi="Courier New" w:cs="Courier New"/>
      <w:kern w:val="2"/>
      <w:sz w:val="21"/>
      <w:szCs w:val="21"/>
    </w:rPr>
  </w:style>
  <w:style w:type="paragraph" w:styleId="aff4">
    <w:name w:val="List Paragraph"/>
    <w:basedOn w:val="a"/>
    <w:uiPriority w:val="34"/>
    <w:qFormat/>
    <w:rsid w:val="003175B9"/>
    <w:pPr>
      <w:ind w:leftChars="400" w:left="840"/>
    </w:pPr>
  </w:style>
  <w:style w:type="paragraph" w:styleId="aff5">
    <w:name w:val="Date"/>
    <w:basedOn w:val="a"/>
    <w:next w:val="a"/>
    <w:link w:val="aff6"/>
    <w:uiPriority w:val="99"/>
    <w:semiHidden/>
    <w:unhideWhenUsed/>
    <w:rsid w:val="003175B9"/>
  </w:style>
  <w:style w:type="character" w:customStyle="1" w:styleId="aff6">
    <w:name w:val="日付 (文字)"/>
    <w:basedOn w:val="a0"/>
    <w:link w:val="aff5"/>
    <w:uiPriority w:val="99"/>
    <w:semiHidden/>
    <w:rsid w:val="003175B9"/>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0974-1629-4B5D-9B24-2662CFDB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7luther_058kyujugokajounoseisin</Template>
  <TotalTime>7</TotalTime>
  <Pages>10</Pages>
  <Words>1972</Words>
  <Characters>11244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2017-11-10T02:54:00Z</dcterms:created>
  <dcterms:modified xsi:type="dcterms:W3CDTF">2017-11-10T03:00:00Z</dcterms:modified>
</cp:coreProperties>
</file>